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D1" w:rsidRDefault="00131D1C">
      <w:pPr>
        <w:pStyle w:val="1"/>
        <w:spacing w:before="29"/>
        <w:ind w:left="2974" w:right="2248"/>
        <w:jc w:val="center"/>
      </w:pPr>
      <w:r>
        <w:t>ДОГОВОР</w:t>
      </w:r>
    </w:p>
    <w:p w:rsidR="00A256D1" w:rsidRDefault="00131D1C">
      <w:pPr>
        <w:ind w:left="2977" w:right="2248"/>
        <w:jc w:val="center"/>
        <w:rPr>
          <w:b/>
        </w:rPr>
      </w:pPr>
      <w:r>
        <w:rPr>
          <w:b/>
        </w:rPr>
        <w:t>холодного водоснабжения (горячего водоснабжения,</w:t>
      </w:r>
      <w:r>
        <w:rPr>
          <w:b/>
          <w:spacing w:val="-47"/>
        </w:rPr>
        <w:t xml:space="preserve"> </w:t>
      </w:r>
      <w:r>
        <w:rPr>
          <w:b/>
        </w:rPr>
        <w:t>водоотведения,</w:t>
      </w:r>
      <w:r>
        <w:rPr>
          <w:b/>
          <w:spacing w:val="-4"/>
        </w:rPr>
        <w:t xml:space="preserve"> </w:t>
      </w:r>
      <w:r>
        <w:rPr>
          <w:b/>
        </w:rPr>
        <w:t>электроснабжения,</w:t>
      </w:r>
      <w:r>
        <w:rPr>
          <w:b/>
          <w:spacing w:val="-1"/>
        </w:rPr>
        <w:t xml:space="preserve"> </w:t>
      </w:r>
      <w:r>
        <w:rPr>
          <w:b/>
        </w:rPr>
        <w:t>отопления)</w:t>
      </w:r>
    </w:p>
    <w:p w:rsidR="00A256D1" w:rsidRDefault="00A256D1">
      <w:pPr>
        <w:pStyle w:val="a3"/>
        <w:spacing w:before="11"/>
        <w:ind w:left="0"/>
        <w:jc w:val="left"/>
        <w:rPr>
          <w:b/>
          <w:sz w:val="14"/>
        </w:rPr>
      </w:pPr>
    </w:p>
    <w:p w:rsidR="00A256D1" w:rsidRDefault="00A256D1">
      <w:pPr>
        <w:rPr>
          <w:sz w:val="14"/>
        </w:rPr>
        <w:sectPr w:rsidR="00A256D1">
          <w:footerReference w:type="default" r:id="rId7"/>
          <w:type w:val="continuous"/>
          <w:pgSz w:w="11910" w:h="16840"/>
          <w:pgMar w:top="660" w:right="460" w:bottom="1080" w:left="1020" w:header="0" w:footer="888" w:gutter="0"/>
          <w:pgNumType w:start="1"/>
          <w:cols w:space="720"/>
        </w:sectPr>
      </w:pPr>
    </w:p>
    <w:p w:rsidR="00A256D1" w:rsidRDefault="00A256D1">
      <w:pPr>
        <w:pStyle w:val="a3"/>
        <w:spacing w:before="0"/>
        <w:ind w:left="0"/>
        <w:jc w:val="left"/>
        <w:rPr>
          <w:b/>
          <w:sz w:val="27"/>
        </w:rPr>
      </w:pPr>
    </w:p>
    <w:p w:rsidR="00A256D1" w:rsidRDefault="00CB66D7">
      <w:pPr>
        <w:pStyle w:val="a3"/>
        <w:spacing w:before="0" w:line="20" w:lineRule="exact"/>
        <w:ind w:left="113" w:right="-86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36" style="width:191.75pt;height:.75pt;mso-position-horizontal-relative:char;mso-position-vertical-relative:line" coordsize="3835,15">
            <v:line id="_x0000_s1037" style="position:absolute" from="0,7" to="3835,7" strokeweight=".25292mm"/>
            <w10:wrap type="none"/>
            <w10:anchorlock/>
          </v:group>
        </w:pict>
      </w:r>
    </w:p>
    <w:p w:rsidR="00A256D1" w:rsidRDefault="00131D1C">
      <w:pPr>
        <w:pStyle w:val="a3"/>
        <w:spacing w:before="7"/>
        <w:ind w:left="314"/>
        <w:jc w:val="left"/>
      </w:pPr>
      <w:r>
        <w:t>(место</w:t>
      </w:r>
      <w:r>
        <w:rPr>
          <w:spacing w:val="-5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договора)</w:t>
      </w:r>
    </w:p>
    <w:p w:rsidR="00A256D1" w:rsidRDefault="00131D1C">
      <w:pPr>
        <w:pStyle w:val="a3"/>
        <w:tabs>
          <w:tab w:val="left" w:pos="2120"/>
          <w:tab w:val="left" w:pos="2614"/>
        </w:tabs>
        <w:spacing w:before="88"/>
        <w:ind w:left="314"/>
        <w:jc w:val="left"/>
      </w:pPr>
      <w:r>
        <w:br w:type="column"/>
      </w:r>
      <w:r>
        <w:t>"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A256D1" w:rsidRDefault="00A256D1">
      <w:pPr>
        <w:sectPr w:rsidR="00A256D1">
          <w:type w:val="continuous"/>
          <w:pgSz w:w="11910" w:h="16840"/>
          <w:pgMar w:top="660" w:right="460" w:bottom="1080" w:left="1020" w:header="0" w:footer="888" w:gutter="0"/>
          <w:cols w:num="2" w:space="720" w:equalWidth="0">
            <w:col w:w="3136" w:space="2988"/>
            <w:col w:w="4306"/>
          </w:cols>
        </w:sectPr>
      </w:pPr>
    </w:p>
    <w:p w:rsidR="00A256D1" w:rsidRDefault="00A256D1">
      <w:pPr>
        <w:pStyle w:val="a3"/>
        <w:spacing w:before="5"/>
        <w:ind w:left="0"/>
        <w:jc w:val="left"/>
        <w:rPr>
          <w:sz w:val="17"/>
        </w:rPr>
      </w:pPr>
    </w:p>
    <w:p w:rsidR="00A256D1" w:rsidRDefault="00131D1C">
      <w:pPr>
        <w:pStyle w:val="a3"/>
        <w:spacing w:before="56"/>
        <w:ind w:left="113" w:right="100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«Тепло</w:t>
      </w:r>
      <w:r w:rsidR="00707A90">
        <w:t>централь»</w:t>
      </w:r>
      <w:r>
        <w:t>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ресурсоснабжающая</w:t>
      </w:r>
      <w:r>
        <w:rPr>
          <w:spacing w:val="-12"/>
        </w:rPr>
        <w:t xml:space="preserve"> </w:t>
      </w:r>
      <w:r>
        <w:t>организация,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лице</w:t>
      </w:r>
      <w:bookmarkStart w:id="0" w:name="_GoBack"/>
      <w:bookmarkEnd w:id="0"/>
      <w:r>
        <w:rPr>
          <w:spacing w:val="-8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 w:rsidR="00707A90">
        <w:t>Борисова Алексея Владимировича</w:t>
      </w:r>
      <w:r>
        <w:t>,</w:t>
      </w:r>
      <w:r>
        <w:rPr>
          <w:spacing w:val="-47"/>
        </w:rPr>
        <w:t xml:space="preserve"> </w:t>
      </w:r>
      <w:r>
        <w:t>действующего 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 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</w:p>
    <w:p w:rsidR="00A256D1" w:rsidRDefault="00131D1C">
      <w:pPr>
        <w:pStyle w:val="a3"/>
        <w:tabs>
          <w:tab w:val="left" w:pos="2604"/>
          <w:tab w:val="left" w:pos="6151"/>
          <w:tab w:val="left" w:pos="9214"/>
        </w:tabs>
        <w:spacing w:before="0" w:line="267" w:lineRule="exact"/>
        <w:ind w:left="113"/>
      </w:pPr>
      <w:r>
        <w:t>и</w:t>
      </w:r>
      <w:r>
        <w:tab/>
        <w:t>собственник</w:t>
      </w:r>
      <w:r>
        <w:tab/>
        <w:t>жилого</w:t>
      </w:r>
      <w:r>
        <w:tab/>
        <w:t>помещения</w:t>
      </w:r>
    </w:p>
    <w:p w:rsidR="00A256D1" w:rsidRDefault="00CB66D7">
      <w:pPr>
        <w:pStyle w:val="a3"/>
        <w:spacing w:before="3"/>
        <w:ind w:left="0"/>
        <w:jc w:val="left"/>
        <w:rPr>
          <w:sz w:val="17"/>
        </w:rPr>
      </w:pPr>
      <w:r>
        <w:pict>
          <v:shape id="docshape3" o:spid="_x0000_s1035" style="position:absolute;margin-left:56.65pt;margin-top:12.15pt;width:350.65pt;height:.1pt;z-index:-15728128;mso-wrap-distance-left:0;mso-wrap-distance-right:0;mso-position-horizontal-relative:page" coordorigin="1133,243" coordsize="7013,0" o:spt="100" adj="0,,0" path="m1133,243r3943,m5079,243r2190,m7271,243r875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4" o:spid="_x0000_s1034" style="position:absolute;margin-left:56.65pt;margin-top:25.55pt;width:509.45pt;height:.1pt;z-index:-15727616;mso-wrap-distance-left:0;mso-wrap-distance-right:0;mso-position-horizontal-relative:page" coordorigin="1133,511" coordsize="10189,0" o:spt="100" adj="0,,0" path="m1133,511r7334,m8474,511r2848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A256D1" w:rsidRDefault="00A256D1">
      <w:pPr>
        <w:pStyle w:val="a3"/>
        <w:spacing w:before="9"/>
        <w:ind w:left="0"/>
        <w:jc w:val="left"/>
        <w:rPr>
          <w:sz w:val="18"/>
        </w:rPr>
      </w:pPr>
    </w:p>
    <w:p w:rsidR="00A256D1" w:rsidRDefault="00131D1C">
      <w:pPr>
        <w:pStyle w:val="a3"/>
        <w:spacing w:before="20"/>
        <w:ind w:left="710"/>
        <w:jc w:val="left"/>
      </w:pPr>
      <w:r>
        <w:t>(N</w:t>
      </w:r>
      <w:r>
        <w:rPr>
          <w:spacing w:val="-4"/>
        </w:rPr>
        <w:t xml:space="preserve"> </w:t>
      </w:r>
      <w:r>
        <w:t>помещения,</w:t>
      </w:r>
      <w:r>
        <w:rPr>
          <w:spacing w:val="-3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многоквартирного</w:t>
      </w:r>
      <w:r>
        <w:rPr>
          <w:spacing w:val="-4"/>
        </w:rPr>
        <w:t xml:space="preserve"> </w:t>
      </w:r>
      <w:r>
        <w:t>дома)</w:t>
      </w:r>
    </w:p>
    <w:p w:rsidR="00A256D1" w:rsidRDefault="00CB66D7">
      <w:pPr>
        <w:pStyle w:val="a3"/>
        <w:spacing w:before="2"/>
        <w:ind w:left="0"/>
        <w:jc w:val="left"/>
        <w:rPr>
          <w:sz w:val="17"/>
        </w:rPr>
      </w:pPr>
      <w:r>
        <w:pict>
          <v:shape id="docshape5" o:spid="_x0000_s1033" style="position:absolute;margin-left:56.65pt;margin-top:12.1pt;width:509.45pt;height:.1pt;z-index:-15727104;mso-wrap-distance-left:0;mso-wrap-distance-right:0;mso-position-horizontal-relative:page" coordorigin="1133,242" coordsize="10189,0" o:spt="100" adj="0,,0" path="m1133,242r6461,m7600,242r1969,m9571,242r1751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p w:rsidR="00A256D1" w:rsidRDefault="00131D1C">
      <w:pPr>
        <w:tabs>
          <w:tab w:val="left" w:pos="10193"/>
        </w:tabs>
        <w:spacing w:before="2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256D1" w:rsidRDefault="00131D1C">
      <w:pPr>
        <w:pStyle w:val="a3"/>
        <w:spacing w:before="1"/>
        <w:ind w:left="413" w:right="3095" w:hanging="250"/>
        <w:jc w:val="left"/>
      </w:pPr>
      <w:r>
        <w:t>(для физического лица - фамилия, имя, отчество (при наличии), паспортные</w:t>
      </w:r>
      <w:r>
        <w:rPr>
          <w:spacing w:val="-47"/>
        </w:rPr>
        <w:t xml:space="preserve"> </w:t>
      </w:r>
      <w:r>
        <w:t>данные, ИНН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 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наименование</w:t>
      </w:r>
    </w:p>
    <w:p w:rsidR="00A256D1" w:rsidRDefault="00131D1C">
      <w:pPr>
        <w:pStyle w:val="a3"/>
        <w:spacing w:before="0" w:line="267" w:lineRule="exact"/>
        <w:ind w:left="1109"/>
        <w:jc w:val="left"/>
      </w:pPr>
      <w:r>
        <w:t>(полное</w:t>
      </w:r>
      <w:r>
        <w:rPr>
          <w:spacing w:val="-4"/>
        </w:rPr>
        <w:t xml:space="preserve"> </w:t>
      </w:r>
      <w:r>
        <w:t>и сокращенное),</w:t>
      </w:r>
      <w:r>
        <w:rPr>
          <w:spacing w:val="-3"/>
        </w:rPr>
        <w:t xml:space="preserve"> </w:t>
      </w:r>
      <w:r>
        <w:t>ИНН,</w:t>
      </w:r>
      <w:r>
        <w:rPr>
          <w:spacing w:val="-2"/>
        </w:rPr>
        <w:t xml:space="preserve"> </w:t>
      </w:r>
      <w:r>
        <w:t>ОГРН)</w:t>
      </w:r>
    </w:p>
    <w:p w:rsidR="00A256D1" w:rsidRDefault="00A256D1">
      <w:pPr>
        <w:spacing w:line="267" w:lineRule="exact"/>
        <w:sectPr w:rsidR="00A256D1">
          <w:type w:val="continuous"/>
          <w:pgSz w:w="11910" w:h="16840"/>
          <w:pgMar w:top="660" w:right="460" w:bottom="1080" w:left="1020" w:header="0" w:footer="888" w:gutter="0"/>
          <w:cols w:space="720"/>
        </w:sectPr>
      </w:pPr>
    </w:p>
    <w:p w:rsidR="00A256D1" w:rsidRDefault="00131D1C">
      <w:pPr>
        <w:pStyle w:val="a3"/>
        <w:tabs>
          <w:tab w:val="left" w:pos="1762"/>
          <w:tab w:val="left" w:pos="3946"/>
          <w:tab w:val="left" w:pos="6408"/>
        </w:tabs>
        <w:spacing w:before="0"/>
        <w:ind w:left="113"/>
        <w:jc w:val="left"/>
        <w:rPr>
          <w:rFonts w:ascii="Times New Roman" w:hAnsi="Times New Roman"/>
        </w:rPr>
      </w:pPr>
      <w:r>
        <w:t>дата</w:t>
      </w:r>
      <w:r>
        <w:tab/>
        <w:t>рождения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256D1" w:rsidRDefault="00131D1C">
      <w:pPr>
        <w:tabs>
          <w:tab w:val="left" w:pos="4826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256D1" w:rsidRDefault="00131D1C">
      <w:pPr>
        <w:pStyle w:val="a3"/>
        <w:tabs>
          <w:tab w:val="left" w:pos="3817"/>
        </w:tabs>
        <w:spacing w:before="0"/>
        <w:ind w:left="811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лица)</w:t>
      </w:r>
      <w:r>
        <w:tab/>
        <w:t>(для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лица)</w:t>
      </w:r>
    </w:p>
    <w:p w:rsidR="00A256D1" w:rsidRDefault="00131D1C">
      <w:pPr>
        <w:pStyle w:val="a3"/>
        <w:tabs>
          <w:tab w:val="left" w:pos="1893"/>
        </w:tabs>
        <w:spacing w:before="0"/>
        <w:ind w:left="113"/>
        <w:jc w:val="left"/>
      </w:pPr>
      <w:r>
        <w:br w:type="column"/>
      </w:r>
      <w:r>
        <w:t>место</w:t>
      </w:r>
      <w:r>
        <w:tab/>
        <w:t>рождения</w:t>
      </w:r>
    </w:p>
    <w:p w:rsidR="00A256D1" w:rsidRDefault="00A256D1">
      <w:pPr>
        <w:sectPr w:rsidR="00A256D1">
          <w:type w:val="continuous"/>
          <w:pgSz w:w="11910" w:h="16840"/>
          <w:pgMar w:top="660" w:right="460" w:bottom="1080" w:left="1020" w:header="0" w:footer="888" w:gutter="0"/>
          <w:cols w:num="2" w:space="720" w:equalWidth="0">
            <w:col w:w="6450" w:space="1023"/>
            <w:col w:w="2957"/>
          </w:cols>
        </w:sectPr>
      </w:pPr>
    </w:p>
    <w:p w:rsidR="00A256D1" w:rsidRDefault="00131D1C">
      <w:pPr>
        <w:pStyle w:val="a3"/>
        <w:tabs>
          <w:tab w:val="left" w:pos="10261"/>
        </w:tabs>
        <w:spacing w:before="1"/>
        <w:ind w:left="1855" w:right="108" w:hanging="1743"/>
        <w:jc w:val="left"/>
      </w:pPr>
      <w:r>
        <w:t>адрес</w:t>
      </w:r>
      <w:r>
        <w:rPr>
          <w:spacing w:val="-1"/>
        </w:rPr>
        <w:t xml:space="preserve"> </w:t>
      </w:r>
      <w:r>
        <w:t>регистрации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47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A256D1" w:rsidRDefault="00131D1C">
      <w:pPr>
        <w:pStyle w:val="a3"/>
        <w:tabs>
          <w:tab w:val="left" w:pos="8172"/>
        </w:tabs>
        <w:spacing w:before="0"/>
        <w:ind w:left="113"/>
        <w:jc w:val="left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rFonts w:ascii="Times New Roman" w:hAnsi="Times New Roman"/>
          <w:u w:val="single"/>
        </w:rPr>
        <w:tab/>
      </w:r>
      <w:r>
        <w:t>,</w:t>
      </w:r>
    </w:p>
    <w:p w:rsidR="00A256D1" w:rsidRDefault="00131D1C">
      <w:pPr>
        <w:pStyle w:val="a3"/>
        <w:tabs>
          <w:tab w:val="left" w:pos="7900"/>
        </w:tabs>
        <w:spacing w:before="0"/>
        <w:ind w:left="113"/>
        <w:jc w:val="left"/>
      </w:pPr>
      <w:r>
        <w:t>e-mail</w:t>
      </w:r>
      <w:r>
        <w:rPr>
          <w:spacing w:val="-5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rFonts w:ascii="Times New Roman" w:hAnsi="Times New Roman"/>
          <w:u w:val="single"/>
        </w:rPr>
        <w:tab/>
      </w:r>
      <w:r>
        <w:t>,</w:t>
      </w:r>
    </w:p>
    <w:p w:rsidR="00A256D1" w:rsidRDefault="00131D1C">
      <w:pPr>
        <w:pStyle w:val="a3"/>
        <w:spacing w:before="0"/>
        <w:ind w:left="113"/>
        <w:jc w:val="left"/>
      </w:pPr>
      <w:r>
        <w:t>именуемый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потребитель,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другой</w:t>
      </w:r>
      <w:r>
        <w:rPr>
          <w:spacing w:val="-11"/>
        </w:rPr>
        <w:t xml:space="preserve"> </w:t>
      </w:r>
      <w:r>
        <w:t>стороны,</w:t>
      </w:r>
      <w:r>
        <w:rPr>
          <w:spacing w:val="-8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именуемые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дальнейшем</w:t>
      </w:r>
      <w:r>
        <w:rPr>
          <w:spacing w:val="-11"/>
        </w:rPr>
        <w:t xml:space="preserve"> </w:t>
      </w:r>
      <w:r>
        <w:t>сторонами,</w:t>
      </w:r>
      <w:r>
        <w:rPr>
          <w:spacing w:val="-46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A256D1" w:rsidRDefault="00A256D1">
      <w:pPr>
        <w:pStyle w:val="a3"/>
        <w:spacing w:before="11"/>
        <w:ind w:left="0"/>
        <w:jc w:val="left"/>
        <w:rPr>
          <w:sz w:val="21"/>
        </w:r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4763"/>
        </w:tabs>
        <w:ind w:hanging="169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1"/>
        <w:jc w:val="both"/>
      </w:pP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ресурсоснабжающая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коммунальную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(коммунальные</w:t>
      </w:r>
      <w:r>
        <w:rPr>
          <w:spacing w:val="1"/>
        </w:rPr>
        <w:t xml:space="preserve"> </w:t>
      </w:r>
      <w:r>
        <w:t>услуги)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водоснабжение,</w:t>
      </w:r>
      <w:r>
        <w:rPr>
          <w:spacing w:val="1"/>
        </w:rPr>
        <w:t xml:space="preserve"> </w:t>
      </w:r>
      <w:r>
        <w:t>холодное</w:t>
      </w:r>
      <w:r>
        <w:rPr>
          <w:spacing w:val="-47"/>
        </w:rPr>
        <w:t xml:space="preserve"> </w:t>
      </w:r>
      <w:r>
        <w:t>водоснабжение, водоотведение, в том числе потребляемую при содержании и использовании общего</w:t>
      </w:r>
      <w:r>
        <w:rPr>
          <w:spacing w:val="1"/>
        </w:rPr>
        <w:t xml:space="preserve"> </w:t>
      </w:r>
      <w:r>
        <w:t>имущества в 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коммунальная</w:t>
      </w:r>
      <w:r>
        <w:rPr>
          <w:spacing w:val="1"/>
        </w:rPr>
        <w:t xml:space="preserve"> </w:t>
      </w:r>
      <w:r>
        <w:t>услуга),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организации плату за коммунальную услугу в сроки и в порядке, установленные законодательством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договором,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соблюдать</w:t>
      </w:r>
      <w:r>
        <w:rPr>
          <w:spacing w:val="-12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требования,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4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договором.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  <w:tab w:val="left" w:pos="9387"/>
        </w:tabs>
        <w:spacing w:before="122"/>
        <w:jc w:val="both"/>
      </w:pPr>
      <w:r>
        <w:t>Дата</w:t>
      </w:r>
      <w:r>
        <w:rPr>
          <w:spacing w:val="-1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коммунальной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(коммунальных услуг)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г.</w:t>
      </w:r>
    </w:p>
    <w:p w:rsidR="00A256D1" w:rsidRDefault="00A256D1">
      <w:pPr>
        <w:pStyle w:val="a3"/>
        <w:spacing w:before="8"/>
        <w:ind w:left="0"/>
        <w:jc w:val="left"/>
        <w:rPr>
          <w:sz w:val="31"/>
        </w:r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4781"/>
        </w:tabs>
        <w:ind w:left="4781" w:hanging="228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jc w:val="both"/>
      </w:pPr>
      <w:r>
        <w:t>Параметры</w:t>
      </w:r>
      <w:r>
        <w:rPr>
          <w:spacing w:val="-1"/>
        </w:rPr>
        <w:t xml:space="preserve"> </w:t>
      </w:r>
      <w:r>
        <w:t>жилого помещения</w:t>
      </w:r>
      <w:r>
        <w:rPr>
          <w:spacing w:val="-1"/>
        </w:rPr>
        <w:t xml:space="preserve"> </w:t>
      </w:r>
      <w:r>
        <w:t>потребителя: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  <w:r>
        <w:rPr>
          <w:u w:val="single"/>
        </w:rPr>
        <w:t xml:space="preserve">          </w:t>
      </w:r>
      <w:r>
        <w:rPr>
          <w:spacing w:val="41"/>
          <w:u w:val="single"/>
        </w:rPr>
        <w:t xml:space="preserve"> </w:t>
      </w:r>
      <w:r>
        <w:t>м2,</w:t>
      </w:r>
      <w:r>
        <w:rPr>
          <w:spacing w:val="-3"/>
        </w:rPr>
        <w:t xml:space="preserve"> </w:t>
      </w:r>
      <w:r>
        <w:t>количество комнат</w:t>
      </w:r>
    </w:p>
    <w:p w:rsidR="00A256D1" w:rsidRDefault="00131D1C">
      <w:pPr>
        <w:pStyle w:val="a3"/>
        <w:tabs>
          <w:tab w:val="left" w:pos="3735"/>
        </w:tabs>
        <w:spacing w:before="0"/>
        <w:ind w:right="107"/>
      </w:pP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-5"/>
          <w:u w:val="single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потребителя).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собственников</w:t>
      </w:r>
      <w:r>
        <w:rPr>
          <w:rFonts w:ascii="Times New Roman" w:hAnsi="Times New Roman"/>
          <w:u w:val="single"/>
        </w:rPr>
        <w:tab/>
      </w:r>
      <w:r>
        <w:t>человек.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  <w:tab w:val="left" w:pos="6031"/>
          <w:tab w:val="left" w:pos="7449"/>
        </w:tabs>
        <w:spacing w:before="120"/>
        <w:ind w:right="107"/>
        <w:jc w:val="both"/>
      </w:pPr>
      <w:r>
        <w:t>Параметры многоквартирного дома, в котором расположено жилое помещение потребителя: общая</w:t>
      </w:r>
      <w:r>
        <w:rPr>
          <w:spacing w:val="1"/>
        </w:rPr>
        <w:t xml:space="preserve"> </w:t>
      </w:r>
      <w:r>
        <w:t>площадь</w:t>
      </w:r>
      <w:r>
        <w:rPr>
          <w:spacing w:val="29"/>
        </w:rPr>
        <w:t xml:space="preserve"> </w:t>
      </w:r>
      <w:r>
        <w:t>помещений,</w:t>
      </w:r>
      <w:r>
        <w:rPr>
          <w:spacing w:val="31"/>
        </w:rPr>
        <w:t xml:space="preserve"> </w:t>
      </w:r>
      <w:r>
        <w:t>входящих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состав</w:t>
      </w:r>
      <w:r>
        <w:rPr>
          <w:spacing w:val="30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имущества</w:t>
      </w:r>
      <w:r>
        <w:rPr>
          <w:rFonts w:ascii="Times New Roman" w:hAnsi="Times New Roman"/>
          <w:u w:val="single"/>
        </w:rPr>
        <w:tab/>
      </w:r>
      <w:r>
        <w:t>м2;</w:t>
      </w:r>
      <w:r>
        <w:rPr>
          <w:spacing w:val="31"/>
        </w:rPr>
        <w:t xml:space="preserve"> </w:t>
      </w:r>
      <w:r>
        <w:t>общая</w:t>
      </w:r>
      <w:r>
        <w:rPr>
          <w:spacing w:val="31"/>
        </w:rPr>
        <w:t xml:space="preserve"> </w:t>
      </w:r>
      <w:r>
        <w:t>площадь</w:t>
      </w:r>
      <w:r>
        <w:rPr>
          <w:spacing w:val="30"/>
        </w:rPr>
        <w:t xml:space="preserve"> </w:t>
      </w:r>
      <w:r>
        <w:t>жилых</w:t>
      </w:r>
      <w:r>
        <w:rPr>
          <w:spacing w:val="2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нежилых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 многоквартирном</w:t>
      </w:r>
      <w:r>
        <w:rPr>
          <w:spacing w:val="-1"/>
        </w:rPr>
        <w:t xml:space="preserve"> </w:t>
      </w:r>
      <w:r>
        <w:t>доме</w:t>
      </w:r>
      <w:r>
        <w:rPr>
          <w:rFonts w:ascii="Times New Roman" w:hAnsi="Times New Roman"/>
          <w:u w:val="single"/>
        </w:rPr>
        <w:tab/>
      </w:r>
      <w:r>
        <w:t>м2.</w:t>
      </w:r>
    </w:p>
    <w:p w:rsidR="00A256D1" w:rsidRDefault="00A256D1">
      <w:pPr>
        <w:jc w:val="both"/>
        <w:sectPr w:rsidR="00A256D1">
          <w:type w:val="continuous"/>
          <w:pgSz w:w="11910" w:h="16840"/>
          <w:pgMar w:top="660" w:right="460" w:bottom="1080" w:left="1020" w:header="0" w:footer="888" w:gutter="0"/>
          <w:cols w:space="720"/>
        </w:sectPr>
      </w:pP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29"/>
        <w:ind w:right="103"/>
        <w:jc w:val="both"/>
      </w:pPr>
      <w:r>
        <w:lastRenderedPageBreak/>
        <w:t>Доставка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многоквартирных домах и жилых домов, утвержденными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354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-12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многоквартирных</w:t>
      </w:r>
      <w:r>
        <w:rPr>
          <w:spacing w:val="-8"/>
        </w:rPr>
        <w:t xml:space="preserve"> </w:t>
      </w:r>
      <w:r>
        <w:t>домах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жилых</w:t>
      </w:r>
      <w:r>
        <w:rPr>
          <w:spacing w:val="-11"/>
        </w:rPr>
        <w:t xml:space="preserve"> </w:t>
      </w:r>
      <w:r>
        <w:t>домов"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47"/>
        </w:rPr>
        <w:t xml:space="preserve"> </w:t>
      </w:r>
      <w:r>
        <w:t>коммунальных услуг), для которых Правилами предоставления коммунальных услуг не предусмотрен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направления,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(нужное</w:t>
      </w:r>
      <w:r>
        <w:rPr>
          <w:spacing w:val="-2"/>
        </w:rPr>
        <w:t xml:space="preserve"> </w:t>
      </w:r>
      <w:r>
        <w:t>заполнить):</w:t>
      </w:r>
    </w:p>
    <w:p w:rsidR="00A256D1" w:rsidRDefault="00131D1C">
      <w:pPr>
        <w:pStyle w:val="a4"/>
        <w:numPr>
          <w:ilvl w:val="1"/>
          <w:numId w:val="1"/>
        </w:numPr>
        <w:tabs>
          <w:tab w:val="left" w:pos="1261"/>
          <w:tab w:val="left" w:pos="7012"/>
        </w:tabs>
        <w:spacing w:before="122"/>
        <w:ind w:hanging="361"/>
      </w:pPr>
      <w:r>
        <w:t>по</w:t>
      </w:r>
      <w:r>
        <w:rPr>
          <w:spacing w:val="-1"/>
        </w:rPr>
        <w:t xml:space="preserve"> </w:t>
      </w:r>
      <w:r>
        <w:t>почтовому</w:t>
      </w:r>
      <w:r>
        <w:rPr>
          <w:spacing w:val="-1"/>
        </w:rPr>
        <w:t xml:space="preserve"> </w:t>
      </w:r>
      <w:r>
        <w:t>адресу</w:t>
      </w:r>
      <w:r>
        <w:rPr>
          <w:rFonts w:ascii="Times New Roman" w:hAnsi="Times New Roman"/>
          <w:u w:val="single"/>
        </w:rPr>
        <w:tab/>
      </w:r>
      <w:r>
        <w:t>;</w:t>
      </w:r>
    </w:p>
    <w:p w:rsidR="00A256D1" w:rsidRDefault="00131D1C">
      <w:pPr>
        <w:pStyle w:val="a4"/>
        <w:numPr>
          <w:ilvl w:val="1"/>
          <w:numId w:val="1"/>
        </w:numPr>
        <w:tabs>
          <w:tab w:val="left" w:pos="1261"/>
          <w:tab w:val="left" w:pos="5474"/>
        </w:tabs>
        <w:spacing w:before="118"/>
        <w:ind w:hanging="361"/>
      </w:pPr>
      <w:r>
        <w:t>по адресу</w:t>
      </w:r>
      <w:r>
        <w:rPr>
          <w:spacing w:val="-3"/>
        </w:rPr>
        <w:t xml:space="preserve"> </w:t>
      </w:r>
      <w:r>
        <w:t>электронной почты</w:t>
      </w:r>
      <w:r>
        <w:rPr>
          <w:rFonts w:ascii="Times New Roman" w:hAnsi="Times New Roman"/>
          <w:u w:val="single"/>
        </w:rPr>
        <w:tab/>
      </w:r>
      <w:r>
        <w:t>(без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копии на</w:t>
      </w:r>
      <w:r>
        <w:rPr>
          <w:spacing w:val="-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носителе);</w:t>
      </w:r>
    </w:p>
    <w:p w:rsidR="00A256D1" w:rsidRDefault="00131D1C">
      <w:pPr>
        <w:pStyle w:val="a4"/>
        <w:numPr>
          <w:ilvl w:val="1"/>
          <w:numId w:val="1"/>
        </w:numPr>
        <w:tabs>
          <w:tab w:val="left" w:pos="1261"/>
        </w:tabs>
        <w:ind w:right="103"/>
      </w:pPr>
      <w:r>
        <w:t>через личный кабинет потребителя на официальном сайте ресурсоснабжающей 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привлеченного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агента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информационно-телекоммуникационной</w:t>
      </w:r>
      <w:r>
        <w:rPr>
          <w:spacing w:val="-47"/>
        </w:rPr>
        <w:t xml:space="preserve"> </w:t>
      </w:r>
      <w:r>
        <w:t>сети "Интернет"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 сеть Интернет);</w:t>
      </w:r>
    </w:p>
    <w:p w:rsidR="00A256D1" w:rsidRDefault="00131D1C">
      <w:pPr>
        <w:pStyle w:val="a4"/>
        <w:numPr>
          <w:ilvl w:val="1"/>
          <w:numId w:val="1"/>
        </w:numPr>
        <w:tabs>
          <w:tab w:val="left" w:pos="1261"/>
          <w:tab w:val="left" w:pos="7488"/>
        </w:tabs>
        <w:ind w:hanging="361"/>
      </w:pPr>
      <w:r>
        <w:t>иной способ,</w:t>
      </w:r>
      <w:r>
        <w:rPr>
          <w:spacing w:val="-2"/>
        </w:rPr>
        <w:t xml:space="preserve"> </w:t>
      </w:r>
      <w:r>
        <w:t>согласованный сторонами</w:t>
      </w:r>
      <w:r>
        <w:rPr>
          <w:rFonts w:ascii="Times New Roman" w:hAnsi="Times New Roman"/>
          <w:u w:val="single"/>
        </w:rPr>
        <w:tab/>
      </w:r>
      <w:r>
        <w:t>.</w:t>
      </w:r>
    </w:p>
    <w:p w:rsidR="00A256D1" w:rsidRDefault="00131D1C">
      <w:pPr>
        <w:pStyle w:val="a3"/>
        <w:ind w:left="540" w:right="110"/>
      </w:pPr>
      <w:r>
        <w:t>Если способ доставки не указан сторонами в настоящем договоре, то доставка осуществляется по</w:t>
      </w:r>
      <w:r>
        <w:rPr>
          <w:spacing w:val="1"/>
        </w:rPr>
        <w:t xml:space="preserve"> </w:t>
      </w:r>
      <w:r>
        <w:t>почтовому адресу жилого помещения потребителя, в отношении которого</w:t>
      </w:r>
      <w:r>
        <w:rPr>
          <w:spacing w:val="1"/>
        </w:rPr>
        <w:t xml:space="preserve"> </w:t>
      </w:r>
      <w:r>
        <w:t>заключается настоящий</w:t>
      </w:r>
      <w:r>
        <w:rPr>
          <w:spacing w:val="1"/>
        </w:rPr>
        <w:t xml:space="preserve"> </w:t>
      </w:r>
      <w:r>
        <w:t>договор.</w:t>
      </w:r>
    </w:p>
    <w:p w:rsidR="00A256D1" w:rsidRDefault="00131D1C">
      <w:pPr>
        <w:pStyle w:val="a3"/>
        <w:spacing w:before="118"/>
        <w:ind w:left="540" w:right="103"/>
      </w:pPr>
      <w:r>
        <w:t>Платежные документы на оплату коммунальных услуг и уведомления, направленные по 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агента,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надлежащим</w:t>
      </w:r>
      <w:r>
        <w:rPr>
          <w:spacing w:val="-4"/>
        </w:rPr>
        <w:t xml:space="preserve"> </w:t>
      </w:r>
      <w:r>
        <w:t>образом доставленными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после:</w:t>
      </w:r>
    </w:p>
    <w:p w:rsidR="00A256D1" w:rsidRDefault="00131D1C">
      <w:pPr>
        <w:pStyle w:val="a4"/>
        <w:numPr>
          <w:ilvl w:val="1"/>
          <w:numId w:val="1"/>
        </w:numPr>
        <w:tabs>
          <w:tab w:val="left" w:pos="1261"/>
        </w:tabs>
        <w:ind w:right="102"/>
      </w:pPr>
      <w:r>
        <w:rPr>
          <w:spacing w:val="-1"/>
        </w:rPr>
        <w:t>отправления</w:t>
      </w:r>
      <w:r>
        <w:rPr>
          <w:spacing w:val="-10"/>
        </w:rPr>
        <w:t xml:space="preserve"> </w:t>
      </w:r>
      <w:r>
        <w:rPr>
          <w:spacing w:val="-1"/>
        </w:rPr>
        <w:t>ресурсоснабжающей</w:t>
      </w:r>
      <w:r>
        <w:rPr>
          <w:spacing w:val="-12"/>
        </w:rPr>
        <w:t xml:space="preserve"> </w:t>
      </w:r>
      <w:r>
        <w:t>организацией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адрес</w:t>
      </w:r>
      <w:r>
        <w:rPr>
          <w:spacing w:val="-9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почты,</w:t>
      </w:r>
      <w:r>
        <w:rPr>
          <w:spacing w:val="-11"/>
        </w:rPr>
        <w:t xml:space="preserve"> </w:t>
      </w:r>
      <w:r>
        <w:t>предоставленный</w:t>
      </w:r>
      <w:r>
        <w:rPr>
          <w:spacing w:val="-47"/>
        </w:rPr>
        <w:t xml:space="preserve"> </w:t>
      </w:r>
      <w:r>
        <w:t>потребителем;</w:t>
      </w:r>
    </w:p>
    <w:p w:rsidR="00A256D1" w:rsidRDefault="00131D1C">
      <w:pPr>
        <w:pStyle w:val="a4"/>
        <w:numPr>
          <w:ilvl w:val="1"/>
          <w:numId w:val="1"/>
        </w:numPr>
        <w:tabs>
          <w:tab w:val="left" w:pos="1261"/>
        </w:tabs>
        <w:spacing w:before="119"/>
        <w:ind w:right="101"/>
      </w:pPr>
      <w:r>
        <w:t>размещения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в сети Интернет ресурсоснабжающей организации или привлеченного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агента.</w:t>
      </w:r>
    </w:p>
    <w:p w:rsidR="00A256D1" w:rsidRDefault="00131D1C">
      <w:pPr>
        <w:pStyle w:val="a3"/>
        <w:tabs>
          <w:tab w:val="left" w:pos="1234"/>
          <w:tab w:val="left" w:pos="2371"/>
          <w:tab w:val="left" w:pos="3531"/>
          <w:tab w:val="left" w:pos="5239"/>
          <w:tab w:val="left" w:pos="5558"/>
          <w:tab w:val="left" w:pos="6861"/>
          <w:tab w:val="left" w:pos="7672"/>
          <w:tab w:val="left" w:pos="9301"/>
        </w:tabs>
        <w:ind w:left="540" w:right="103"/>
        <w:jc w:val="left"/>
      </w:pPr>
      <w:r>
        <w:t>Платежные</w:t>
      </w:r>
      <w:r>
        <w:rPr>
          <w:spacing w:val="-12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оплату</w:t>
      </w:r>
      <w:r>
        <w:rPr>
          <w:spacing w:val="-10"/>
        </w:rPr>
        <w:t xml:space="preserve"> </w:t>
      </w:r>
      <w:r>
        <w:t>коммунальных</w:t>
      </w:r>
      <w:r>
        <w:rPr>
          <w:spacing w:val="-12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уведомления,</w:t>
      </w:r>
      <w:r>
        <w:rPr>
          <w:spacing w:val="-9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47"/>
        </w:rPr>
        <w:t xml:space="preserve"> </w:t>
      </w:r>
      <w:r>
        <w:t>иных</w:t>
      </w:r>
      <w:r>
        <w:tab/>
        <w:t>способов,</w:t>
      </w:r>
      <w:r>
        <w:tab/>
        <w:t>считаются</w:t>
      </w:r>
      <w:r>
        <w:tab/>
        <w:t>доставленными</w:t>
      </w:r>
      <w:r>
        <w:tab/>
        <w:t>в</w:t>
      </w:r>
      <w:r>
        <w:tab/>
        <w:t>следующие</w:t>
      </w:r>
      <w:r>
        <w:tab/>
        <w:t>сроки,</w:t>
      </w:r>
      <w:r>
        <w:tab/>
        <w:t>согласованные</w:t>
      </w:r>
      <w:r>
        <w:tab/>
        <w:t>сторонами</w:t>
      </w:r>
    </w:p>
    <w:p w:rsidR="00A256D1" w:rsidRDefault="00131D1C">
      <w:pPr>
        <w:tabs>
          <w:tab w:val="left" w:pos="2732"/>
        </w:tabs>
        <w:ind w:left="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20"/>
        <w:ind w:right="102"/>
      </w:pPr>
      <w:r>
        <w:rPr>
          <w:spacing w:val="-1"/>
        </w:rPr>
        <w:t>Расчетным</w:t>
      </w:r>
      <w:r>
        <w:rPr>
          <w:spacing w:val="-11"/>
        </w:rPr>
        <w:t xml:space="preserve"> </w:t>
      </w:r>
      <w:r>
        <w:rPr>
          <w:spacing w:val="-1"/>
        </w:rPr>
        <w:t>периодом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оплаты</w:t>
      </w:r>
      <w:r>
        <w:rPr>
          <w:spacing w:val="-10"/>
        </w:rPr>
        <w:t xml:space="preserve"> </w:t>
      </w:r>
      <w:r>
        <w:t>коммунальных</w:t>
      </w:r>
      <w:r>
        <w:rPr>
          <w:spacing w:val="-13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календарный</w:t>
      </w:r>
      <w:r>
        <w:rPr>
          <w:spacing w:val="-11"/>
        </w:rPr>
        <w:t xml:space="preserve"> </w:t>
      </w:r>
      <w:r>
        <w:t>месяц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расчетный</w:t>
      </w:r>
      <w:r>
        <w:rPr>
          <w:spacing w:val="-47"/>
        </w:rPr>
        <w:t xml:space="preserve"> </w:t>
      </w:r>
      <w:r>
        <w:t>период).</w:t>
      </w:r>
    </w:p>
    <w:p w:rsidR="00A256D1" w:rsidRDefault="00A256D1">
      <w:pPr>
        <w:pStyle w:val="a3"/>
        <w:spacing w:before="9"/>
        <w:ind w:left="0"/>
        <w:jc w:val="left"/>
        <w:rPr>
          <w:sz w:val="31"/>
        </w:r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4361"/>
        </w:tabs>
        <w:ind w:left="4361" w:hanging="288"/>
        <w:jc w:val="both"/>
      </w:pP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сторон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20"/>
        <w:jc w:val="both"/>
      </w:pPr>
      <w:r>
        <w:t>Ресурсоснабжающая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обязана:</w:t>
      </w:r>
    </w:p>
    <w:p w:rsidR="00A256D1" w:rsidRDefault="00131D1C">
      <w:pPr>
        <w:pStyle w:val="a3"/>
        <w:spacing w:before="120"/>
        <w:ind w:left="821" w:right="103" w:hanging="281"/>
      </w:pPr>
      <w:r>
        <w:t>а)</w:t>
      </w:r>
      <w:r>
        <w:rPr>
          <w:spacing w:val="5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>
        <w:t>коммунальных</w:t>
      </w:r>
      <w:r>
        <w:rPr>
          <w:spacing w:val="-9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потребителю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объемах</w:t>
      </w:r>
      <w:r>
        <w:rPr>
          <w:spacing w:val="-5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надлежащего качества в соответствии с требованиями законодательства Российской Федерации и</w:t>
      </w:r>
      <w:r>
        <w:rPr>
          <w:spacing w:val="1"/>
        </w:rPr>
        <w:t xml:space="preserve"> </w:t>
      </w:r>
      <w:r>
        <w:t>настоящего договора;</w:t>
      </w:r>
    </w:p>
    <w:p w:rsidR="00A256D1" w:rsidRDefault="00131D1C">
      <w:pPr>
        <w:pStyle w:val="a3"/>
        <w:spacing w:before="122"/>
        <w:ind w:left="821" w:right="110" w:hanging="281"/>
      </w:pPr>
      <w:r>
        <w:t>б) производить расчет размера платы за коммунальную услугу и его изменения в случаях и 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услуг;</w:t>
      </w:r>
    </w:p>
    <w:p w:rsidR="00A256D1" w:rsidRDefault="00131D1C">
      <w:pPr>
        <w:pStyle w:val="a3"/>
        <w:spacing w:before="120"/>
        <w:ind w:left="821" w:right="103" w:hanging="281"/>
      </w:pPr>
      <w:r>
        <w:t>в)</w:t>
      </w:r>
      <w:r>
        <w:rPr>
          <w:spacing w:val="1"/>
        </w:rPr>
        <w:t xml:space="preserve"> </w:t>
      </w:r>
      <w:r>
        <w:t>принимать от потребителя показания индивидуальных, общих (квартирных), комнатных приборов</w:t>
      </w:r>
      <w:r>
        <w:rPr>
          <w:spacing w:val="1"/>
        </w:rPr>
        <w:t xml:space="preserve"> </w:t>
      </w:r>
      <w:r>
        <w:t>учета (далее - приборы учета), в том числе способами, допускающими возможность удаленной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показаниях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(телефон,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7"/>
        </w:rPr>
        <w:t xml:space="preserve"> </w:t>
      </w:r>
      <w:r>
        <w:t>полученные до 25-го числа расчетного периода показания приборов учета при расчете размера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сняты</w:t>
      </w:r>
      <w:r>
        <w:rPr>
          <w:spacing w:val="1"/>
        </w:rPr>
        <w:t xml:space="preserve"> </w:t>
      </w:r>
      <w:r>
        <w:t>показания,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потребителем сведений об их показаниях в порядке, предусмотренном пунктами 82 - 85(3) 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коммунальных услуг;</w:t>
      </w:r>
    </w:p>
    <w:p w:rsidR="00A256D1" w:rsidRDefault="00A256D1">
      <w:pPr>
        <w:sectPr w:rsidR="00A256D1">
          <w:pgSz w:w="11910" w:h="16840"/>
          <w:pgMar w:top="660" w:right="460" w:bottom="1080" w:left="1020" w:header="0" w:footer="888" w:gutter="0"/>
          <w:cols w:space="720"/>
        </w:sectPr>
      </w:pPr>
    </w:p>
    <w:p w:rsidR="00A256D1" w:rsidRDefault="00131D1C">
      <w:pPr>
        <w:pStyle w:val="a3"/>
        <w:spacing w:before="29"/>
        <w:ind w:left="821" w:right="102" w:hanging="281"/>
      </w:pPr>
      <w:r>
        <w:lastRenderedPageBreak/>
        <w:t>г)</w:t>
      </w:r>
      <w:r>
        <w:rPr>
          <w:spacing w:val="1"/>
        </w:rPr>
        <w:t xml:space="preserve"> </w:t>
      </w:r>
      <w:r>
        <w:t>принимать в порядке и сроки, которые установлены Правилами предоставления 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перерывами,</w:t>
      </w:r>
      <w:r>
        <w:rPr>
          <w:spacing w:val="1"/>
        </w:rPr>
        <w:t xml:space="preserve"> </w:t>
      </w:r>
      <w:r>
        <w:t>превышающими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rPr>
          <w:spacing w:val="-1"/>
        </w:rPr>
        <w:t>организовывать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проводить</w:t>
      </w:r>
      <w:r>
        <w:rPr>
          <w:spacing w:val="-11"/>
        </w:rPr>
        <w:t xml:space="preserve"> </w:t>
      </w:r>
      <w:r>
        <w:t>проверку</w:t>
      </w:r>
      <w:r>
        <w:rPr>
          <w:spacing w:val="-13"/>
        </w:rPr>
        <w:t xml:space="preserve"> </w:t>
      </w:r>
      <w:r>
        <w:t>такого</w:t>
      </w:r>
      <w:r>
        <w:rPr>
          <w:spacing w:val="-11"/>
        </w:rPr>
        <w:t xml:space="preserve"> </w:t>
      </w:r>
      <w:r>
        <w:t>факта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составлением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11"/>
        </w:rPr>
        <w:t xml:space="preserve"> </w:t>
      </w:r>
      <w:r>
        <w:t>акта</w:t>
      </w:r>
      <w:r>
        <w:rPr>
          <w:spacing w:val="-14"/>
        </w:rPr>
        <w:t xml:space="preserve"> </w:t>
      </w:r>
      <w:r>
        <w:t>проверки,</w:t>
      </w:r>
      <w:r>
        <w:rPr>
          <w:spacing w:val="-4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вреда,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фиксирующего</w:t>
      </w:r>
      <w:r>
        <w:rPr>
          <w:spacing w:val="-2"/>
        </w:rPr>
        <w:t xml:space="preserve"> </w:t>
      </w:r>
      <w:r>
        <w:t>вред, причиненный</w:t>
      </w:r>
      <w:r>
        <w:rPr>
          <w:spacing w:val="-1"/>
        </w:rPr>
        <w:t xml:space="preserve"> </w:t>
      </w:r>
      <w:r>
        <w:t>жизни, здоровью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потребителя;</w:t>
      </w:r>
    </w:p>
    <w:p w:rsidR="00A256D1" w:rsidRDefault="00131D1C">
      <w:pPr>
        <w:pStyle w:val="a3"/>
        <w:ind w:left="821" w:right="107" w:hanging="281"/>
      </w:pPr>
      <w:r>
        <w:t>д) обеспечить доставку потребителю платежных документов на оплату коммунальных услуг способом,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A256D1" w:rsidRDefault="00131D1C">
      <w:pPr>
        <w:pStyle w:val="a3"/>
        <w:ind w:left="540"/>
      </w:pPr>
      <w:r>
        <w:t>е)</w:t>
      </w:r>
      <w:r>
        <w:rPr>
          <w:spacing w:val="2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обязанности,</w:t>
      </w:r>
      <w:r>
        <w:rPr>
          <w:spacing w:val="-5"/>
        </w:rPr>
        <w:t xml:space="preserve"> </w:t>
      </w:r>
      <w:r>
        <w:t>предусмотренные 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18"/>
        <w:jc w:val="both"/>
      </w:pPr>
      <w:r>
        <w:t>Ресурсоснабжающая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A256D1" w:rsidRDefault="00131D1C">
      <w:pPr>
        <w:pStyle w:val="a3"/>
        <w:spacing w:before="120"/>
        <w:ind w:left="900" w:right="103" w:hanging="360"/>
      </w:pPr>
      <w:r>
        <w:t>а)</w:t>
      </w:r>
      <w:r>
        <w:rPr>
          <w:spacing w:val="1"/>
        </w:rPr>
        <w:t xml:space="preserve"> </w:t>
      </w:r>
      <w:r>
        <w:t>приостанавливать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установлены 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256D1" w:rsidRDefault="00131D1C">
      <w:pPr>
        <w:pStyle w:val="a3"/>
        <w:ind w:left="821" w:right="99" w:hanging="281"/>
      </w:pPr>
      <w:r>
        <w:t>б)</w:t>
      </w:r>
      <w:r>
        <w:rPr>
          <w:spacing w:val="43"/>
        </w:rPr>
        <w:t xml:space="preserve"> </w:t>
      </w:r>
      <w:r>
        <w:t>устанавливать</w:t>
      </w:r>
      <w:r>
        <w:rPr>
          <w:spacing w:val="-10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потребителей,</w:t>
      </w:r>
      <w:r>
        <w:rPr>
          <w:spacing w:val="-8"/>
        </w:rPr>
        <w:t xml:space="preserve"> </w:t>
      </w:r>
      <w:r>
        <w:t>проживающих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временно)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жилом</w:t>
      </w:r>
      <w:r>
        <w:rPr>
          <w:spacing w:val="-9"/>
        </w:rPr>
        <w:t xml:space="preserve"> </w:t>
      </w:r>
      <w:r>
        <w:t>помещении</w:t>
      </w:r>
      <w:r>
        <w:rPr>
          <w:spacing w:val="-47"/>
        </w:rPr>
        <w:t xml:space="preserve"> </w:t>
      </w:r>
      <w:r>
        <w:t>потребителя, в случае, если жилое помещение потребителя не оборудовано индивидуальными или</w:t>
      </w:r>
      <w:r>
        <w:rPr>
          <w:spacing w:val="-47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(квартирным)</w:t>
      </w:r>
      <w:r>
        <w:rPr>
          <w:spacing w:val="-6"/>
        </w:rPr>
        <w:t xml:space="preserve"> </w:t>
      </w:r>
      <w:r>
        <w:t>приборами</w:t>
      </w:r>
      <w:r>
        <w:rPr>
          <w:spacing w:val="-7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газа,</w:t>
      </w:r>
      <w:r>
        <w:rPr>
          <w:spacing w:val="-4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акт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4"/>
        </w:rPr>
        <w:t xml:space="preserve"> </w:t>
      </w:r>
      <w:r>
        <w:rPr>
          <w:spacing w:val="-1"/>
        </w:rPr>
        <w:t>установлении</w:t>
      </w:r>
      <w:r>
        <w:rPr>
          <w:spacing w:val="-10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r>
        <w:t>граждан,</w:t>
      </w:r>
      <w:r>
        <w:rPr>
          <w:spacing w:val="-12"/>
        </w:rPr>
        <w:t xml:space="preserve"> </w:t>
      </w:r>
      <w:r>
        <w:t>временно</w:t>
      </w:r>
      <w:r>
        <w:rPr>
          <w:spacing w:val="-10"/>
        </w:rPr>
        <w:t xml:space="preserve"> </w:t>
      </w:r>
      <w:r>
        <w:t>проживающих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жилом</w:t>
      </w:r>
      <w:r>
        <w:rPr>
          <w:spacing w:val="-14"/>
        </w:rPr>
        <w:t xml:space="preserve"> </w:t>
      </w:r>
      <w:r>
        <w:t>помещении,</w:t>
      </w:r>
      <w:r>
        <w:rPr>
          <w:spacing w:val="-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пунктом</w:t>
      </w:r>
      <w:r>
        <w:rPr>
          <w:spacing w:val="-4"/>
        </w:rPr>
        <w:t xml:space="preserve"> </w:t>
      </w:r>
      <w:r>
        <w:t>56(1)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коммунальных услуг;</w:t>
      </w:r>
    </w:p>
    <w:p w:rsidR="00A256D1" w:rsidRDefault="00131D1C">
      <w:pPr>
        <w:pStyle w:val="a3"/>
        <w:ind w:left="821" w:right="103" w:hanging="281"/>
      </w:pPr>
      <w:r>
        <w:t>в)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требований законодательства Российской Федерации о защите персональных данных, организацию</w:t>
      </w:r>
      <w:r>
        <w:rPr>
          <w:spacing w:val="-47"/>
        </w:rPr>
        <w:t xml:space="preserve"> </w:t>
      </w:r>
      <w:r>
        <w:t>или индивидуального предпринимателя для выполнения функций, предусмотренных подпунктом</w:t>
      </w:r>
      <w:r>
        <w:rPr>
          <w:spacing w:val="1"/>
        </w:rPr>
        <w:t xml:space="preserve"> </w:t>
      </w:r>
      <w:r>
        <w:t>"е"</w:t>
      </w:r>
      <w:r>
        <w:rPr>
          <w:spacing w:val="-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коммунальных услуг;</w:t>
      </w:r>
    </w:p>
    <w:p w:rsidR="00A256D1" w:rsidRDefault="00131D1C">
      <w:pPr>
        <w:pStyle w:val="a3"/>
        <w:spacing w:before="119"/>
        <w:ind w:left="821" w:right="107" w:hanging="281"/>
      </w:pPr>
      <w:r>
        <w:t>г)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20"/>
        <w:jc w:val="both"/>
      </w:pPr>
      <w:r>
        <w:t>Потребитель</w:t>
      </w:r>
      <w:r>
        <w:rPr>
          <w:spacing w:val="-2"/>
        </w:rPr>
        <w:t xml:space="preserve"> </w:t>
      </w:r>
      <w:r>
        <w:t>обязан:</w:t>
      </w:r>
    </w:p>
    <w:p w:rsidR="00A256D1" w:rsidRDefault="00131D1C">
      <w:pPr>
        <w:pStyle w:val="a3"/>
        <w:ind w:left="900" w:right="104" w:hanging="360"/>
      </w:pPr>
      <w:r>
        <w:t>а)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плату</w:t>
      </w:r>
      <w:r>
        <w:rPr>
          <w:spacing w:val="5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коммунальную услугу в сроки и в порядке, которые установлены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A256D1" w:rsidRDefault="00131D1C">
      <w:pPr>
        <w:pStyle w:val="a3"/>
        <w:ind w:left="900" w:right="101" w:hanging="360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внутриквартирном</w:t>
      </w:r>
      <w:r>
        <w:rPr>
          <w:spacing w:val="1"/>
        </w:rPr>
        <w:t xml:space="preserve"> </w:t>
      </w:r>
      <w:r>
        <w:t>оборудовании,</w:t>
      </w:r>
      <w:r>
        <w:rPr>
          <w:spacing w:val="1"/>
        </w:rPr>
        <w:t xml:space="preserve"> </w:t>
      </w:r>
      <w:r>
        <w:t>внутридомовых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аварийно-диспетчерскую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товариществом</w:t>
      </w:r>
      <w:r>
        <w:rPr>
          <w:spacing w:val="-47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жилья,</w:t>
      </w:r>
      <w:r>
        <w:rPr>
          <w:spacing w:val="1"/>
        </w:rPr>
        <w:t xml:space="preserve"> </w:t>
      </w:r>
      <w:r>
        <w:t>жилищным,</w:t>
      </w:r>
      <w:r>
        <w:rPr>
          <w:spacing w:val="1"/>
        </w:rPr>
        <w:t xml:space="preserve"> </w:t>
      </w:r>
      <w:r>
        <w:t>жилищно-строительным</w:t>
      </w:r>
      <w:r>
        <w:rPr>
          <w:spacing w:val="1"/>
        </w:rPr>
        <w:t xml:space="preserve"> </w:t>
      </w:r>
      <w:r>
        <w:t>кооперативом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потребительским</w:t>
      </w:r>
      <w:r>
        <w:rPr>
          <w:spacing w:val="1"/>
        </w:rPr>
        <w:t xml:space="preserve"> </w:t>
      </w:r>
      <w:r>
        <w:t>кооперативом,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многоквартирным домом, а при наличии возможности - принимать все меры по устранению таких</w:t>
      </w:r>
      <w:r>
        <w:rPr>
          <w:spacing w:val="1"/>
        </w:rPr>
        <w:t xml:space="preserve"> </w:t>
      </w:r>
      <w:r>
        <w:t>неисправностей, пожара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аварий;</w:t>
      </w:r>
    </w:p>
    <w:p w:rsidR="00A256D1" w:rsidRDefault="00131D1C">
      <w:pPr>
        <w:pStyle w:val="a3"/>
        <w:spacing w:before="120"/>
        <w:ind w:left="900" w:right="105" w:hanging="360"/>
      </w:pP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(холодной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надлежащую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эксплуатацию,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 которые установлены законодательством Российской Федерации, при наличии 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учета;</w:t>
      </w:r>
    </w:p>
    <w:p w:rsidR="00A256D1" w:rsidRDefault="00131D1C">
      <w:pPr>
        <w:pStyle w:val="a3"/>
        <w:spacing w:before="119"/>
        <w:ind w:left="900" w:right="105" w:hanging="360"/>
      </w:pPr>
      <w:r>
        <w:t>г)</w:t>
      </w:r>
      <w:r>
        <w:rPr>
          <w:spacing w:val="50"/>
        </w:rPr>
        <w:t xml:space="preserve"> </w:t>
      </w:r>
      <w:r>
        <w:t>в случае выхода прибора учета из строя (неисправности), в том числе неотображения прибором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пломб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поверки,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прибора учета, истечения межповерочного интервала поверки прибора учета незамедлительно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ресурсоснабжающую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(возникновения неисправности);</w:t>
      </w:r>
    </w:p>
    <w:p w:rsidR="00A256D1" w:rsidRDefault="00A256D1">
      <w:pPr>
        <w:sectPr w:rsidR="00A256D1">
          <w:pgSz w:w="11910" w:h="16840"/>
          <w:pgMar w:top="660" w:right="460" w:bottom="1080" w:left="1020" w:header="0" w:footer="888" w:gutter="0"/>
          <w:cols w:space="720"/>
        </w:sectPr>
      </w:pPr>
    </w:p>
    <w:p w:rsidR="00A256D1" w:rsidRDefault="00131D1C">
      <w:pPr>
        <w:pStyle w:val="a3"/>
        <w:spacing w:before="29"/>
        <w:ind w:left="900" w:right="102" w:hanging="360"/>
      </w:pPr>
      <w:r>
        <w:lastRenderedPageBreak/>
        <w:t>д)</w:t>
      </w:r>
      <w:r>
        <w:rPr>
          <w:spacing w:val="1"/>
        </w:rPr>
        <w:t xml:space="preserve"> </w:t>
      </w:r>
      <w:r>
        <w:t>в случае, если требуется проведение демонтажа прибора учета, известить ресурсоснабжающую</w:t>
      </w:r>
      <w:r>
        <w:rPr>
          <w:spacing w:val="1"/>
        </w:rPr>
        <w:t xml:space="preserve"> </w:t>
      </w:r>
      <w:r>
        <w:t>организацию не позднее чем за 2 рабочих дня до проведения соответствующих работ. Выполнять</w:t>
      </w:r>
      <w:r>
        <w:rPr>
          <w:spacing w:val="1"/>
        </w:rPr>
        <w:t xml:space="preserve"> </w:t>
      </w:r>
      <w:r>
        <w:t>демонтаж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случаев,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представители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явились</w:t>
      </w:r>
      <w:r>
        <w:rPr>
          <w:spacing w:val="-7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сроку</w:t>
      </w:r>
      <w:r>
        <w:rPr>
          <w:spacing w:val="-1"/>
        </w:rPr>
        <w:t xml:space="preserve"> </w:t>
      </w:r>
      <w:r>
        <w:t>демонтажа</w:t>
      </w:r>
      <w:r>
        <w:rPr>
          <w:spacing w:val="-3"/>
        </w:rPr>
        <w:t xml:space="preserve"> </w:t>
      </w:r>
      <w:r>
        <w:t>прибора учета,</w:t>
      </w:r>
      <w:r>
        <w:rPr>
          <w:spacing w:val="-2"/>
        </w:rPr>
        <w:t xml:space="preserve"> </w:t>
      </w:r>
      <w:r>
        <w:t>указанному в</w:t>
      </w:r>
      <w:r>
        <w:rPr>
          <w:spacing w:val="-2"/>
        </w:rPr>
        <w:t xml:space="preserve"> </w:t>
      </w:r>
      <w:r>
        <w:t>извещении;</w:t>
      </w:r>
    </w:p>
    <w:p w:rsidR="00A256D1" w:rsidRDefault="00131D1C">
      <w:pPr>
        <w:pStyle w:val="a3"/>
        <w:ind w:left="900" w:right="100" w:hanging="360"/>
      </w:pPr>
      <w:r>
        <w:t>е)</w:t>
      </w:r>
      <w:r>
        <w:rPr>
          <w:spacing w:val="1"/>
        </w:rPr>
        <w:t xml:space="preserve"> </w:t>
      </w:r>
      <w:r>
        <w:t>допускать представителя ресурсоснабжающей организации в жилое помещение потребителя для</w:t>
      </w:r>
      <w:r>
        <w:rPr>
          <w:spacing w:val="1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показаний</w:t>
      </w:r>
      <w:r>
        <w:rPr>
          <w:spacing w:val="-5"/>
        </w:rPr>
        <w:t xml:space="preserve"> </w:t>
      </w:r>
      <w:r>
        <w:t>приборов</w:t>
      </w:r>
      <w:r>
        <w:rPr>
          <w:spacing w:val="-6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распределителей,</w:t>
      </w:r>
      <w:r>
        <w:rPr>
          <w:spacing w:val="-5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состояния,</w:t>
      </w:r>
      <w:r>
        <w:rPr>
          <w:spacing w:val="-3"/>
        </w:rPr>
        <w:t xml:space="preserve"> </w:t>
      </w:r>
      <w:r>
        <w:t>факта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или</w:t>
      </w:r>
      <w:r>
        <w:rPr>
          <w:spacing w:val="-48"/>
        </w:rPr>
        <w:t xml:space="preserve"> </w:t>
      </w:r>
      <w:r>
        <w:t>отсутствия,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показаниях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256D1" w:rsidRDefault="00131D1C">
      <w:pPr>
        <w:pStyle w:val="a3"/>
        <w:spacing w:before="119"/>
        <w:ind w:left="900" w:right="104" w:hanging="360"/>
      </w:pPr>
      <w:r>
        <w:t>ж)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ресурсоснабжающую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9"/>
        </w:rPr>
        <w:t xml:space="preserve"> </w:t>
      </w:r>
      <w:r>
        <w:rPr>
          <w:spacing w:val="-1"/>
        </w:rPr>
        <w:t>такой</w:t>
      </w:r>
      <w:r>
        <w:rPr>
          <w:spacing w:val="-9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увеличении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уменьшении</w:t>
      </w:r>
      <w:r>
        <w:rPr>
          <w:spacing w:val="-8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граждан,</w:t>
      </w:r>
      <w:r>
        <w:rPr>
          <w:spacing w:val="-10"/>
        </w:rPr>
        <w:t xml:space="preserve"> </w:t>
      </w:r>
      <w:r>
        <w:t>проживающих</w:t>
      </w:r>
      <w:r>
        <w:rPr>
          <w:spacing w:val="-9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 временно) в жилом помещении потребителя, в случае, если жилое помещение потребителя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оборудовано прибором</w:t>
      </w:r>
      <w:r>
        <w:rPr>
          <w:spacing w:val="-1"/>
        </w:rPr>
        <w:t xml:space="preserve"> </w:t>
      </w:r>
      <w:r>
        <w:t>учета,</w:t>
      </w:r>
      <w:r>
        <w:rPr>
          <w:spacing w:val="-1"/>
        </w:rPr>
        <w:t xml:space="preserve"> </w:t>
      </w:r>
      <w:r>
        <w:t>не позднее 5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произошедших</w:t>
      </w:r>
      <w:r>
        <w:rPr>
          <w:spacing w:val="-3"/>
        </w:rPr>
        <w:t xml:space="preserve"> </w:t>
      </w:r>
      <w:r>
        <w:t>изменений;</w:t>
      </w:r>
    </w:p>
    <w:p w:rsidR="00A256D1" w:rsidRDefault="00131D1C">
      <w:pPr>
        <w:pStyle w:val="a3"/>
        <w:spacing w:before="122"/>
        <w:ind w:left="900" w:right="103" w:hanging="360"/>
      </w:pPr>
      <w:r>
        <w:t>з)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приостановлением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возобновлением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Федерации;</w:t>
      </w:r>
    </w:p>
    <w:p w:rsidR="00A256D1" w:rsidRDefault="00131D1C">
      <w:pPr>
        <w:pStyle w:val="a3"/>
        <w:spacing w:before="120"/>
        <w:ind w:left="900" w:right="105" w:hanging="360"/>
      </w:pPr>
      <w:r>
        <w:t>и)</w:t>
      </w:r>
      <w:r>
        <w:rPr>
          <w:spacing w:val="1"/>
        </w:rPr>
        <w:t xml:space="preserve"> </w:t>
      </w:r>
      <w:r>
        <w:t>не осуществлять действия, предусмотренные пунктом 35 Правил предоставления коммунальных</w:t>
      </w:r>
      <w:r>
        <w:rPr>
          <w:spacing w:val="1"/>
        </w:rPr>
        <w:t xml:space="preserve"> </w:t>
      </w:r>
      <w:r>
        <w:t>услуг;</w:t>
      </w:r>
    </w:p>
    <w:p w:rsidR="00A256D1" w:rsidRDefault="00131D1C">
      <w:pPr>
        <w:pStyle w:val="a3"/>
        <w:spacing w:before="118"/>
        <w:ind w:left="540"/>
      </w:pPr>
      <w:r>
        <w:t>к)</w:t>
      </w:r>
      <w:r>
        <w:rPr>
          <w:spacing w:val="86"/>
        </w:rPr>
        <w:t xml:space="preserve"> </w:t>
      </w:r>
      <w:r>
        <w:t>нести</w:t>
      </w:r>
      <w:r>
        <w:rPr>
          <w:spacing w:val="-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обязанности,</w:t>
      </w:r>
      <w:r>
        <w:rPr>
          <w:spacing w:val="-5"/>
        </w:rPr>
        <w:t xml:space="preserve"> </w:t>
      </w:r>
      <w:r>
        <w:t>предусмотренные 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jc w:val="both"/>
      </w:pPr>
      <w:r>
        <w:t>Потребитель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A256D1" w:rsidRDefault="00131D1C">
      <w:pPr>
        <w:pStyle w:val="a3"/>
        <w:spacing w:before="120"/>
        <w:ind w:left="540"/>
      </w:pPr>
      <w:r>
        <w:t>а)</w:t>
      </w:r>
      <w:r>
        <w:rPr>
          <w:spacing w:val="85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объемах</w:t>
      </w:r>
      <w:r>
        <w:rPr>
          <w:spacing w:val="-3"/>
        </w:rPr>
        <w:t xml:space="preserve"> </w:t>
      </w:r>
      <w:r>
        <w:t>коммунальную</w:t>
      </w:r>
      <w:r>
        <w:rPr>
          <w:spacing w:val="-4"/>
        </w:rPr>
        <w:t xml:space="preserve"> </w:t>
      </w:r>
      <w:r>
        <w:t>услугу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:rsidR="00A256D1" w:rsidRDefault="00131D1C">
      <w:pPr>
        <w:pStyle w:val="a3"/>
        <w:spacing w:before="120"/>
        <w:ind w:left="900" w:right="106" w:hanging="360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уполномоченному</w:t>
      </w:r>
      <w:r>
        <w:rPr>
          <w:spacing w:val="-2"/>
        </w:rPr>
        <w:t xml:space="preserve"> </w:t>
      </w:r>
      <w:r>
        <w:t>ею лицу;</w:t>
      </w:r>
    </w:p>
    <w:p w:rsidR="00A256D1" w:rsidRDefault="00131D1C">
      <w:pPr>
        <w:pStyle w:val="a3"/>
        <w:ind w:left="900" w:right="104" w:hanging="360"/>
      </w:pPr>
      <w:r>
        <w:t>в)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правильности</w:t>
      </w:r>
      <w:r>
        <w:rPr>
          <w:spacing w:val="50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предъявленного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(отсутствии)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коммунальную услугу, о</w:t>
      </w:r>
      <w:r>
        <w:rPr>
          <w:spacing w:val="1"/>
        </w:rPr>
        <w:t xml:space="preserve"> </w:t>
      </w:r>
      <w:r>
        <w:t>наличии 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начисления</w:t>
      </w:r>
      <w:r>
        <w:rPr>
          <w:spacing w:val="-2"/>
        </w:rPr>
        <w:t xml:space="preserve"> </w:t>
      </w:r>
      <w:r>
        <w:t>ресурсоснабжающей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потребителю</w:t>
      </w:r>
      <w:r>
        <w:rPr>
          <w:spacing w:val="-4"/>
        </w:rPr>
        <w:t xml:space="preserve"> </w:t>
      </w:r>
      <w:r>
        <w:t>неустоек (штрафов,</w:t>
      </w:r>
      <w:r>
        <w:rPr>
          <w:spacing w:val="-1"/>
        </w:rPr>
        <w:t xml:space="preserve"> </w:t>
      </w:r>
      <w:r>
        <w:t>пеней);</w:t>
      </w:r>
    </w:p>
    <w:p w:rsidR="00A256D1" w:rsidRDefault="00131D1C">
      <w:pPr>
        <w:pStyle w:val="a3"/>
        <w:spacing w:before="119"/>
        <w:ind w:left="900" w:right="108" w:hanging="360"/>
      </w:pPr>
      <w:r>
        <w:t xml:space="preserve">г)  </w:t>
      </w:r>
      <w:r>
        <w:rPr>
          <w:spacing w:val="1"/>
        </w:rPr>
        <w:t xml:space="preserve"> </w:t>
      </w:r>
      <w:r>
        <w:t>требовать от ресурсоснабжающей организации изменения размера платы за коммунальную услугу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услуг;</w:t>
      </w:r>
    </w:p>
    <w:p w:rsidR="00A256D1" w:rsidRDefault="00131D1C">
      <w:pPr>
        <w:pStyle w:val="a3"/>
        <w:spacing w:before="120"/>
        <w:ind w:left="900" w:right="105" w:hanging="360"/>
      </w:pPr>
      <w:r>
        <w:t>д)</w:t>
      </w:r>
      <w:r>
        <w:rPr>
          <w:spacing w:val="1"/>
        </w:rPr>
        <w:t xml:space="preserve"> </w:t>
      </w:r>
      <w:r>
        <w:t>привлекать для осуществления действий по установке, замене приборов учета лиц, отвечающих</w:t>
      </w:r>
      <w:r>
        <w:rPr>
          <w:spacing w:val="1"/>
        </w:rPr>
        <w:t xml:space="preserve"> </w:t>
      </w:r>
      <w:r>
        <w:t>требованиям, установленным законодательством Российской Федерации для осуществления таких</w:t>
      </w:r>
      <w:r>
        <w:rPr>
          <w:spacing w:val="-47"/>
        </w:rPr>
        <w:t xml:space="preserve"> </w:t>
      </w:r>
      <w:r>
        <w:t>действий;</w:t>
      </w:r>
    </w:p>
    <w:p w:rsidR="00A256D1" w:rsidRDefault="00131D1C">
      <w:pPr>
        <w:pStyle w:val="a3"/>
        <w:ind w:left="540"/>
      </w:pPr>
      <w:r>
        <w:t>е)</w:t>
      </w:r>
      <w:r>
        <w:rPr>
          <w:spacing w:val="78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256D1" w:rsidRDefault="00A256D1">
      <w:pPr>
        <w:pStyle w:val="a3"/>
        <w:spacing w:before="11"/>
        <w:ind w:left="0"/>
        <w:jc w:val="left"/>
        <w:rPr>
          <w:sz w:val="31"/>
        </w:r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3373"/>
        </w:tabs>
        <w:ind w:left="4069" w:right="2348" w:hanging="996"/>
        <w:jc w:val="both"/>
      </w:pPr>
      <w:r>
        <w:t>Учет объема (количества) коммунальной услуги,</w:t>
      </w:r>
      <w:r>
        <w:rPr>
          <w:spacing w:val="-47"/>
        </w:rPr>
        <w:t xml:space="preserve"> </w:t>
      </w:r>
      <w:r>
        <w:t>предоставленной</w:t>
      </w:r>
      <w:r>
        <w:rPr>
          <w:spacing w:val="-1"/>
        </w:rPr>
        <w:t xml:space="preserve"> </w:t>
      </w:r>
      <w:r>
        <w:t>потребителю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5"/>
        <w:jc w:val="both"/>
      </w:pPr>
      <w:r>
        <w:t>Учет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(количества)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потребителю,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56D1" w:rsidRDefault="00131D1C">
      <w:pPr>
        <w:pStyle w:val="a3"/>
        <w:spacing w:before="118"/>
        <w:ind w:left="540" w:right="106"/>
      </w:pP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использованию</w:t>
      </w:r>
      <w:r>
        <w:rPr>
          <w:spacing w:val="-12"/>
        </w:rPr>
        <w:t xml:space="preserve"> </w:t>
      </w:r>
      <w:r>
        <w:rPr>
          <w:spacing w:val="-1"/>
        </w:rPr>
        <w:t>допускаются</w:t>
      </w:r>
      <w:r>
        <w:rPr>
          <w:spacing w:val="-11"/>
        </w:rPr>
        <w:t xml:space="preserve"> </w:t>
      </w:r>
      <w:r>
        <w:t>приборы</w:t>
      </w:r>
      <w:r>
        <w:rPr>
          <w:spacing w:val="-12"/>
        </w:rPr>
        <w:t xml:space="preserve"> </w:t>
      </w:r>
      <w:r>
        <w:t>учета</w:t>
      </w:r>
      <w:r>
        <w:rPr>
          <w:spacing w:val="-12"/>
        </w:rPr>
        <w:t xml:space="preserve"> </w:t>
      </w:r>
      <w:r>
        <w:t>утвержденного</w:t>
      </w:r>
      <w:r>
        <w:rPr>
          <w:spacing w:val="-10"/>
        </w:rPr>
        <w:t xml:space="preserve"> </w:t>
      </w:r>
      <w:r>
        <w:t>типа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прошедшие</w:t>
      </w:r>
      <w:r>
        <w:rPr>
          <w:spacing w:val="-11"/>
        </w:rPr>
        <w:t xml:space="preserve"> </w:t>
      </w:r>
      <w:r>
        <w:t>поверку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</w:t>
      </w:r>
      <w:r>
        <w:rPr>
          <w:spacing w:val="-4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измерений.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20"/>
        <w:ind w:right="103"/>
        <w:jc w:val="both"/>
      </w:pPr>
      <w:r>
        <w:t>В отсутствие приборов учета определение объема (количества) коммунальной услуги, предоставленной</w:t>
      </w:r>
      <w:r>
        <w:rPr>
          <w:spacing w:val="-48"/>
        </w:rPr>
        <w:t xml:space="preserve"> </w:t>
      </w:r>
      <w:r>
        <w:t>потребителю,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предусмотренном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4"/>
        <w:jc w:val="both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определении</w:t>
      </w:r>
      <w:r>
        <w:rPr>
          <w:spacing w:val="-11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(количества)</w:t>
      </w:r>
      <w:r>
        <w:rPr>
          <w:spacing w:val="-12"/>
        </w:rPr>
        <w:t xml:space="preserve"> </w:t>
      </w:r>
      <w:r>
        <w:t>коммунальной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предоставленной</w:t>
      </w:r>
      <w:r>
        <w:rPr>
          <w:spacing w:val="-12"/>
        </w:rPr>
        <w:t xml:space="preserve"> </w:t>
      </w:r>
      <w:r>
        <w:t>потребителю,</w:t>
      </w:r>
      <w:r>
        <w:rPr>
          <w:spacing w:val="-12"/>
        </w:rPr>
        <w:t xml:space="preserve"> </w:t>
      </w:r>
      <w:r>
        <w:t>показания</w:t>
      </w:r>
      <w:r>
        <w:rPr>
          <w:spacing w:val="-47"/>
        </w:rPr>
        <w:t xml:space="preserve"> </w:t>
      </w:r>
      <w:r>
        <w:t>приборов учета, переданные потребителем не позднее 25-го числа расчетного периода, учитываются в</w:t>
      </w:r>
      <w:r>
        <w:rPr>
          <w:spacing w:val="1"/>
        </w:rPr>
        <w:t xml:space="preserve"> </w:t>
      </w:r>
      <w:r>
        <w:t>расчетном</w:t>
      </w:r>
      <w:r>
        <w:rPr>
          <w:spacing w:val="-1"/>
        </w:rPr>
        <w:t xml:space="preserve"> </w:t>
      </w:r>
      <w:r>
        <w:t>периоде в</w:t>
      </w:r>
      <w:r>
        <w:rPr>
          <w:spacing w:val="-2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A256D1" w:rsidRDefault="00A256D1">
      <w:pPr>
        <w:jc w:val="both"/>
        <w:sectPr w:rsidR="00A256D1">
          <w:pgSz w:w="11910" w:h="16840"/>
          <w:pgMar w:top="660" w:right="460" w:bottom="1080" w:left="1020" w:header="0" w:footer="888" w:gutter="0"/>
          <w:cols w:space="720"/>
        </w:sect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2838"/>
        </w:tabs>
        <w:spacing w:before="29"/>
        <w:ind w:left="2837" w:hanging="241"/>
        <w:jc w:val="both"/>
      </w:pPr>
      <w:r>
        <w:lastRenderedPageBreak/>
        <w:t>Размер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коммунальную</w:t>
      </w:r>
      <w:r>
        <w:rPr>
          <w:spacing w:val="-6"/>
        </w:rPr>
        <w:t xml:space="preserve"> </w:t>
      </w:r>
      <w:r>
        <w:t>услугу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расчетов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20"/>
        <w:ind w:right="104"/>
        <w:jc w:val="both"/>
      </w:pPr>
      <w:r>
        <w:t>Размер платы за коммунальную услугу рассчитывается в установленном законодательством Российской</w:t>
      </w:r>
      <w:r>
        <w:rPr>
          <w:spacing w:val="-47"/>
        </w:rPr>
        <w:t xml:space="preserve"> </w:t>
      </w:r>
      <w:r>
        <w:t>Федерации порядке по тарифам (ценам), устанавливаемым законодательством Российской Федерации</w:t>
      </w:r>
      <w:r>
        <w:rPr>
          <w:spacing w:val="1"/>
        </w:rPr>
        <w:t xml:space="preserve"> </w:t>
      </w:r>
      <w:r>
        <w:t>о государственном</w:t>
      </w:r>
      <w:r>
        <w:rPr>
          <w:spacing w:val="-2"/>
        </w:rPr>
        <w:t xml:space="preserve"> </w:t>
      </w:r>
      <w:r>
        <w:t>регулировании</w:t>
      </w:r>
      <w:r>
        <w:rPr>
          <w:spacing w:val="-1"/>
        </w:rPr>
        <w:t xml:space="preserve"> </w:t>
      </w:r>
      <w:r>
        <w:t>цен (тарифов).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4"/>
        <w:jc w:val="both"/>
      </w:pPr>
      <w:r>
        <w:t>Плата за коммунальные услуги вносится потребителем ресурсоснабжающей организации в порядке и</w:t>
      </w:r>
      <w:r>
        <w:rPr>
          <w:spacing w:val="1"/>
        </w:rPr>
        <w:t xml:space="preserve"> </w:t>
      </w:r>
      <w:r>
        <w:t>сроки,</w:t>
      </w:r>
      <w:r>
        <w:rPr>
          <w:spacing w:val="-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20"/>
        <w:ind w:right="108"/>
        <w:jc w:val="both"/>
      </w:pPr>
      <w:r>
        <w:t>Потребитель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расчетных</w:t>
      </w:r>
      <w:r>
        <w:rPr>
          <w:spacing w:val="-2"/>
        </w:rPr>
        <w:t xml:space="preserve"> </w:t>
      </w:r>
      <w:r>
        <w:t>периодов.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19"/>
        <w:ind w:right="102"/>
        <w:jc w:val="both"/>
      </w:pPr>
      <w:r>
        <w:t>В случае подключения внутриквартирного оборудования потребителя к внутридомовым инженерным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осуществленного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-47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ресурсоснабжающая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производит</w:t>
      </w:r>
      <w:r>
        <w:rPr>
          <w:spacing w:val="-9"/>
        </w:rPr>
        <w:t xml:space="preserve"> </w:t>
      </w:r>
      <w:r>
        <w:t>перерасчет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доначисление</w:t>
      </w:r>
      <w:r>
        <w:rPr>
          <w:spacing w:val="-7"/>
        </w:rPr>
        <w:t xml:space="preserve"> </w:t>
      </w:r>
      <w:r>
        <w:t>платы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коммунальную</w:t>
      </w:r>
      <w:r>
        <w:rPr>
          <w:spacing w:val="-47"/>
        </w:rPr>
        <w:t xml:space="preserve"> </w:t>
      </w:r>
      <w:r>
        <w:t>услугу</w:t>
      </w:r>
      <w:r>
        <w:rPr>
          <w:spacing w:val="-3"/>
        </w:rPr>
        <w:t xml:space="preserve"> </w:t>
      </w:r>
      <w:r>
        <w:t>в порядке,</w:t>
      </w:r>
      <w:r>
        <w:rPr>
          <w:spacing w:val="-3"/>
        </w:rPr>
        <w:t xml:space="preserve"> </w:t>
      </w:r>
      <w:r>
        <w:t>предусмотренном Правилами предоставления</w:t>
      </w:r>
      <w:r>
        <w:rPr>
          <w:spacing w:val="-1"/>
        </w:rPr>
        <w:t xml:space="preserve"> </w:t>
      </w:r>
      <w:r>
        <w:t>коммунальных услуг.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6"/>
        <w:jc w:val="both"/>
      </w:pPr>
      <w:r>
        <w:t>Обязательства потребителя перед ресурсоснабжающей организацией по оплате коммунальных услуг</w:t>
      </w:r>
      <w:r>
        <w:rPr>
          <w:spacing w:val="1"/>
        </w:rPr>
        <w:t xml:space="preserve"> </w:t>
      </w:r>
      <w:r>
        <w:t>считаются исполненными с момента перевода или внесения денежных средств, соответственно, в счет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привлеченному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платежному агенту.</w:t>
      </w:r>
    </w:p>
    <w:p w:rsidR="00A256D1" w:rsidRDefault="00A256D1">
      <w:pPr>
        <w:pStyle w:val="a3"/>
        <w:spacing w:before="9"/>
        <w:ind w:left="0"/>
        <w:jc w:val="left"/>
        <w:rPr>
          <w:sz w:val="31"/>
        </w:r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3401"/>
        </w:tabs>
        <w:ind w:left="3704" w:right="2374" w:hanging="603"/>
        <w:jc w:val="both"/>
      </w:pPr>
      <w:r>
        <w:t>Ограничение, приостановление, возобновление</w:t>
      </w:r>
      <w:r>
        <w:rPr>
          <w:spacing w:val="-4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8"/>
        <w:jc w:val="both"/>
      </w:pPr>
      <w:r>
        <w:t>Ресурсоснабжающая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ограничение,</w:t>
      </w:r>
      <w:r>
        <w:rPr>
          <w:spacing w:val="1"/>
        </w:rPr>
        <w:t xml:space="preserve"> </w:t>
      </w:r>
      <w:r>
        <w:t>приостановление,</w:t>
      </w:r>
      <w:r>
        <w:rPr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4"/>
        <w:jc w:val="both"/>
      </w:pPr>
      <w:r>
        <w:t>Уведомление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3"/>
        <w:jc w:val="both"/>
      </w:pPr>
      <w:r>
        <w:t>При ограничении предоставления коммунальной услуги ресурсоснабжающая организация временно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(количество)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коммунальной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суток.</w:t>
      </w:r>
    </w:p>
    <w:p w:rsidR="00A256D1" w:rsidRDefault="00131D1C">
      <w:pPr>
        <w:pStyle w:val="a3"/>
        <w:spacing w:before="118"/>
        <w:ind w:left="540" w:right="106"/>
      </w:pPr>
      <w:r>
        <w:t>При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ресурсоснабжающая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временно</w:t>
      </w:r>
      <w:r>
        <w:rPr>
          <w:spacing w:val="-2"/>
        </w:rPr>
        <w:t xml:space="preserve"> </w:t>
      </w:r>
      <w:r>
        <w:t>прекращает ее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потребителю.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4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возобновляется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-8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возмещения</w:t>
      </w:r>
      <w:r>
        <w:rPr>
          <w:spacing w:val="-5"/>
        </w:rPr>
        <w:t xml:space="preserve"> </w:t>
      </w:r>
      <w:r>
        <w:t>расходов</w:t>
      </w:r>
      <w:r>
        <w:rPr>
          <w:spacing w:val="-7"/>
        </w:rPr>
        <w:t xml:space="preserve"> </w:t>
      </w:r>
      <w:r>
        <w:t>ресурсоснабжающей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введением</w:t>
      </w:r>
      <w:r>
        <w:rPr>
          <w:spacing w:val="-47"/>
        </w:rPr>
        <w:t xml:space="preserve"> </w:t>
      </w:r>
      <w:r>
        <w:t>ограничения, приостановлением и возобновлением предоставления коммунальной услуги, в порядке и</w:t>
      </w:r>
      <w:r>
        <w:rPr>
          <w:spacing w:val="-47"/>
        </w:rPr>
        <w:t xml:space="preserve"> </w:t>
      </w:r>
      <w:r>
        <w:t>размере,</w:t>
      </w:r>
      <w:r>
        <w:rPr>
          <w:spacing w:val="-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56D1" w:rsidRDefault="00A256D1">
      <w:pPr>
        <w:pStyle w:val="a3"/>
        <w:spacing w:before="12"/>
        <w:ind w:left="0"/>
        <w:jc w:val="left"/>
        <w:rPr>
          <w:sz w:val="31"/>
        </w:r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4614"/>
        </w:tabs>
        <w:ind w:left="4613" w:hanging="358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18"/>
        <w:ind w:right="108"/>
        <w:jc w:val="both"/>
      </w:pP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20"/>
        <w:ind w:right="101"/>
        <w:jc w:val="both"/>
      </w:pPr>
      <w:r>
        <w:t>Ресурсоснабжающая организация в соответствии с законодательством Российской Федерации несет</w:t>
      </w:r>
      <w:r>
        <w:rPr>
          <w:spacing w:val="1"/>
        </w:rPr>
        <w:t xml:space="preserve"> </w:t>
      </w:r>
      <w:r>
        <w:t>ответственность за нарушение качества предоставления потребителю коммунальной услуги на границе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внутридомовых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водоотведения,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(общедомового)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коллективного (общедомового) прибора учета с соответствующей централизованной сетью инженерно-</w:t>
      </w:r>
      <w:r>
        <w:rPr>
          <w:spacing w:val="-4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(общедомового)</w:t>
      </w:r>
      <w:r>
        <w:rPr>
          <w:spacing w:val="38"/>
        </w:rPr>
        <w:t xml:space="preserve"> </w:t>
      </w:r>
      <w:r>
        <w:t>прибора</w:t>
      </w:r>
      <w:r>
        <w:rPr>
          <w:spacing w:val="38"/>
        </w:rPr>
        <w:t xml:space="preserve"> </w:t>
      </w:r>
      <w:r>
        <w:t>учета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внешняя</w:t>
      </w:r>
      <w:r>
        <w:rPr>
          <w:spacing w:val="37"/>
        </w:rPr>
        <w:t xml:space="preserve"> </w:t>
      </w:r>
      <w:r>
        <w:t>граница</w:t>
      </w:r>
      <w:r>
        <w:rPr>
          <w:spacing w:val="38"/>
        </w:rPr>
        <w:t xml:space="preserve"> </w:t>
      </w:r>
      <w:r>
        <w:t>стены</w:t>
      </w:r>
      <w:r>
        <w:rPr>
          <w:spacing w:val="38"/>
        </w:rPr>
        <w:t xml:space="preserve"> </w:t>
      </w:r>
      <w:r>
        <w:t>многоквартирного</w:t>
      </w:r>
      <w:r>
        <w:rPr>
          <w:spacing w:val="38"/>
        </w:rPr>
        <w:t xml:space="preserve"> </w:t>
      </w:r>
      <w:r>
        <w:t>дома,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сетей</w:t>
      </w:r>
    </w:p>
    <w:p w:rsidR="00A256D1" w:rsidRDefault="00A256D1">
      <w:pPr>
        <w:jc w:val="both"/>
        <w:sectPr w:rsidR="00A256D1">
          <w:pgSz w:w="11910" w:h="16840"/>
          <w:pgMar w:top="660" w:right="460" w:bottom="1080" w:left="1020" w:header="0" w:footer="888" w:gutter="0"/>
          <w:cols w:space="720"/>
        </w:sectPr>
      </w:pPr>
    </w:p>
    <w:p w:rsidR="00A256D1" w:rsidRDefault="00131D1C">
      <w:pPr>
        <w:pStyle w:val="a3"/>
        <w:spacing w:before="29"/>
        <w:ind w:right="105"/>
      </w:pPr>
      <w:r>
        <w:lastRenderedPageBreak/>
        <w:t>газоснабжения - место соединения первого запорного устройства с внешней газораспределительной</w:t>
      </w:r>
      <w:r>
        <w:rPr>
          <w:spacing w:val="1"/>
        </w:rPr>
        <w:t xml:space="preserve"> </w:t>
      </w:r>
      <w:r>
        <w:t>сетью.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коммунальной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вида.</w:t>
      </w:r>
    </w:p>
    <w:p w:rsidR="00A256D1" w:rsidRDefault="00131D1C">
      <w:pPr>
        <w:pStyle w:val="a3"/>
        <w:ind w:left="540" w:right="105"/>
      </w:pPr>
      <w:r>
        <w:t>К внутридомовым инженерным системам относятся являющиеся общим имуществом собственников</w:t>
      </w:r>
      <w:r>
        <w:rPr>
          <w:spacing w:val="1"/>
        </w:rPr>
        <w:t xml:space="preserve"> </w:t>
      </w:r>
      <w:r>
        <w:rPr>
          <w:spacing w:val="-1"/>
        </w:rPr>
        <w:t>помещений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многоквартирном</w:t>
      </w:r>
      <w:r>
        <w:rPr>
          <w:spacing w:val="-10"/>
        </w:rPr>
        <w:t xml:space="preserve"> </w:t>
      </w:r>
      <w:r>
        <w:rPr>
          <w:spacing w:val="-1"/>
        </w:rPr>
        <w:t>доме</w:t>
      </w:r>
      <w:r>
        <w:rPr>
          <w:spacing w:val="-12"/>
        </w:rPr>
        <w:t xml:space="preserve"> </w:t>
      </w:r>
      <w:r>
        <w:t>инженерные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11"/>
        </w:rPr>
        <w:t xml:space="preserve"> </w:t>
      </w:r>
      <w:r>
        <w:t>(сети),</w:t>
      </w:r>
      <w:r>
        <w:rPr>
          <w:spacing w:val="-9"/>
        </w:rPr>
        <w:t xml:space="preserve"> </w:t>
      </w:r>
      <w:r>
        <w:t>механическое,</w:t>
      </w:r>
      <w:r>
        <w:rPr>
          <w:spacing w:val="-11"/>
        </w:rPr>
        <w:t xml:space="preserve"> </w:t>
      </w:r>
      <w:r>
        <w:t>электрическое,</w:t>
      </w:r>
      <w:r>
        <w:rPr>
          <w:spacing w:val="-47"/>
        </w:rPr>
        <w:t xml:space="preserve"> </w:t>
      </w:r>
      <w:r>
        <w:t>санитарно-техническое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иное</w:t>
      </w:r>
      <w:r>
        <w:rPr>
          <w:spacing w:val="-11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предназначенные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коммунальных</w:t>
      </w:r>
      <w:r>
        <w:rPr>
          <w:spacing w:val="-9"/>
        </w:rPr>
        <w:t xml:space="preserve"> </w:t>
      </w:r>
      <w:r>
        <w:t>ресурсов</w:t>
      </w:r>
      <w:r>
        <w:rPr>
          <w:spacing w:val="-12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централизованных</w:t>
      </w:r>
      <w:r>
        <w:rPr>
          <w:spacing w:val="-10"/>
        </w:rPr>
        <w:t xml:space="preserve"> </w:t>
      </w:r>
      <w:r>
        <w:t>сетей</w:t>
      </w:r>
      <w:r>
        <w:rPr>
          <w:spacing w:val="-8"/>
        </w:rPr>
        <w:t xml:space="preserve"> </w:t>
      </w:r>
      <w:r>
        <w:t>инженерно-технического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внутриквартирного</w:t>
      </w:r>
      <w:r>
        <w:rPr>
          <w:spacing w:val="-7"/>
        </w:rPr>
        <w:t xml:space="preserve"> </w:t>
      </w:r>
      <w:r>
        <w:t>оборудования,</w:t>
      </w:r>
      <w:r>
        <w:rPr>
          <w:spacing w:val="-11"/>
        </w:rPr>
        <w:t xml:space="preserve"> </w:t>
      </w:r>
      <w:r>
        <w:t>а</w:t>
      </w:r>
      <w:r>
        <w:rPr>
          <w:spacing w:val="-48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отоплению и (или) горячему водоснабжению (при отсутствии централизованных теплоснабжения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водоснабжения).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4"/>
        </w:tabs>
        <w:spacing w:before="119"/>
        <w:ind w:left="473" w:right="102" w:hanging="360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(общедомовой)</w:t>
      </w:r>
      <w:r>
        <w:rPr>
          <w:spacing w:val="1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сторон,</w:t>
      </w:r>
      <w:r>
        <w:rPr>
          <w:spacing w:val="-4"/>
        </w:rPr>
        <w:t xml:space="preserve"> </w:t>
      </w:r>
      <w:r>
        <w:t>то границей раздела</w:t>
      </w:r>
      <w:r>
        <w:rPr>
          <w:spacing w:val="-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стена</w:t>
      </w:r>
      <w:r>
        <w:rPr>
          <w:spacing w:val="-1"/>
        </w:rPr>
        <w:t xml:space="preserve"> </w:t>
      </w:r>
      <w:r>
        <w:t>многоквартирного дома.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6"/>
        <w:jc w:val="both"/>
      </w:pPr>
      <w:r>
        <w:t>Потребитель несет ответственность за невнесение, несвоевременное внесение платы за коммунальную</w:t>
      </w:r>
      <w:r>
        <w:rPr>
          <w:spacing w:val="-47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организации пени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A256D1" w:rsidRDefault="00A256D1">
      <w:pPr>
        <w:pStyle w:val="a3"/>
        <w:spacing w:before="11"/>
        <w:ind w:left="0"/>
        <w:jc w:val="left"/>
        <w:rPr>
          <w:sz w:val="31"/>
        </w:r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4388"/>
        </w:tabs>
        <w:ind w:left="4387" w:hanging="415"/>
        <w:jc w:val="left"/>
      </w:pPr>
      <w:r>
        <w:t>Порядок</w:t>
      </w:r>
      <w:r>
        <w:rPr>
          <w:spacing w:val="-5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споров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1"/>
        <w:jc w:val="both"/>
      </w:pPr>
      <w:r>
        <w:t>Споры,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56D1" w:rsidRDefault="00A256D1">
      <w:pPr>
        <w:pStyle w:val="a3"/>
        <w:spacing w:before="8"/>
        <w:ind w:left="0"/>
        <w:jc w:val="left"/>
        <w:rPr>
          <w:sz w:val="31"/>
        </w:rPr>
      </w:pPr>
    </w:p>
    <w:p w:rsidR="00A256D1" w:rsidRDefault="00131D1C">
      <w:pPr>
        <w:pStyle w:val="1"/>
        <w:numPr>
          <w:ilvl w:val="0"/>
          <w:numId w:val="2"/>
        </w:numPr>
        <w:tabs>
          <w:tab w:val="left" w:pos="3466"/>
        </w:tabs>
        <w:ind w:left="3465" w:hanging="290"/>
        <w:jc w:val="left"/>
      </w:pPr>
      <w:r>
        <w:t>Действие,</w:t>
      </w:r>
      <w:r>
        <w:rPr>
          <w:spacing w:val="-3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расторжение</w:t>
      </w:r>
      <w:r>
        <w:rPr>
          <w:spacing w:val="-4"/>
        </w:rPr>
        <w:t xml:space="preserve"> </w:t>
      </w:r>
      <w:r>
        <w:t>договора</w:t>
      </w:r>
    </w:p>
    <w:p w:rsidR="00A256D1" w:rsidRDefault="00A256D1">
      <w:pPr>
        <w:pStyle w:val="a3"/>
        <w:spacing w:before="10"/>
        <w:ind w:left="0"/>
        <w:jc w:val="left"/>
        <w:rPr>
          <w:b/>
          <w:sz w:val="31"/>
        </w:rPr>
      </w:pP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"/>
        <w:ind w:right="109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6"/>
        <w:jc w:val="both"/>
      </w:pPr>
      <w:r>
        <w:t>Настоящий договор может быть изменен или досрочно расторгнут по основаниям и в порядке, которые</w:t>
      </w:r>
      <w:r>
        <w:rPr>
          <w:spacing w:val="-47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20"/>
        <w:ind w:right="101"/>
        <w:jc w:val="both"/>
      </w:pP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положениями</w:t>
      </w:r>
      <w:r>
        <w:rPr>
          <w:spacing w:val="-1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нормативно-</w:t>
      </w:r>
      <w:r>
        <w:rPr>
          <w:spacing w:val="-47"/>
        </w:rPr>
        <w:t xml:space="preserve"> </w:t>
      </w:r>
      <w:r>
        <w:t>правовых актов Российской Федерации. В случае принятия после заключения настоящего договора</w:t>
      </w:r>
      <w:r>
        <w:rPr>
          <w:spacing w:val="1"/>
        </w:rPr>
        <w:t xml:space="preserve"> </w:t>
      </w:r>
      <w:r>
        <w:t>федеральных законов и (или) нормативно-правовых актов Российской Федерации, устанавливающих</w:t>
      </w:r>
      <w:r>
        <w:rPr>
          <w:spacing w:val="1"/>
        </w:rPr>
        <w:t xml:space="preserve"> </w:t>
      </w:r>
      <w:r>
        <w:t>иные правила, обязательные для сторон, указанные акты подлежат применению со дня их вступления в</w:t>
      </w:r>
      <w:r>
        <w:rPr>
          <w:spacing w:val="-47"/>
        </w:rPr>
        <w:t xml:space="preserve"> </w:t>
      </w:r>
      <w:r>
        <w:rPr>
          <w:spacing w:val="-1"/>
        </w:rPr>
        <w:t>законную</w:t>
      </w:r>
      <w:r>
        <w:rPr>
          <w:spacing w:val="-10"/>
        </w:rPr>
        <w:t xml:space="preserve"> </w:t>
      </w:r>
      <w:r>
        <w:rPr>
          <w:spacing w:val="-1"/>
        </w:rPr>
        <w:t>силу</w:t>
      </w:r>
      <w:r>
        <w:rPr>
          <w:spacing w:val="-9"/>
        </w:rPr>
        <w:t xml:space="preserve"> </w:t>
      </w:r>
      <w:r>
        <w:rPr>
          <w:spacing w:val="-1"/>
        </w:rPr>
        <w:t>(если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нормативно-правовым</w:t>
      </w:r>
      <w:r>
        <w:rPr>
          <w:spacing w:val="-12"/>
        </w:rPr>
        <w:t xml:space="preserve"> </w:t>
      </w:r>
      <w:r>
        <w:t>актом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4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</w:t>
      </w:r>
      <w:r>
        <w:rPr>
          <w:spacing w:val="-3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срок)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 настоящий</w:t>
      </w:r>
      <w:r>
        <w:rPr>
          <w:spacing w:val="1"/>
        </w:rPr>
        <w:t xml:space="preserve"> </w:t>
      </w:r>
      <w:r>
        <w:t>договор.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spacing w:before="119"/>
        <w:ind w:right="110"/>
        <w:jc w:val="both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способами, предусмотренными</w:t>
      </w:r>
      <w:r>
        <w:rPr>
          <w:spacing w:val="1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5 настоящего</w:t>
      </w:r>
      <w:r>
        <w:rPr>
          <w:spacing w:val="1"/>
        </w:rPr>
        <w:t xml:space="preserve"> </w:t>
      </w:r>
      <w:r>
        <w:t>договора.</w:t>
      </w:r>
    </w:p>
    <w:p w:rsidR="00A256D1" w:rsidRDefault="00131D1C">
      <w:pPr>
        <w:pStyle w:val="a3"/>
        <w:ind w:left="540" w:right="111"/>
      </w:pPr>
      <w:r>
        <w:t>По согласованию сторон такие изменения могут быть оформлены дополнительными соглашениями к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договору,</w:t>
      </w:r>
      <w:r>
        <w:rPr>
          <w:spacing w:val="-4"/>
        </w:rPr>
        <w:t xml:space="preserve"> </w:t>
      </w:r>
      <w:r>
        <w:t>подписываемыми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уполномоченными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сторон.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4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Правил</w:t>
      </w:r>
      <w:r>
        <w:rPr>
          <w:spacing w:val="-4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ресурсоснабжающей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данных".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персональных данных (в том числе фамилии, имени, отчества (при наличии), даты и места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(регистрации),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законом.</w:t>
      </w:r>
    </w:p>
    <w:p w:rsidR="00A256D1" w:rsidRPr="00707A90" w:rsidRDefault="00131D1C" w:rsidP="00BC5223">
      <w:pPr>
        <w:pStyle w:val="a4"/>
        <w:numPr>
          <w:ilvl w:val="0"/>
          <w:numId w:val="1"/>
        </w:numPr>
        <w:tabs>
          <w:tab w:val="left" w:pos="471"/>
        </w:tabs>
        <w:spacing w:before="119"/>
        <w:ind w:right="102"/>
        <w:jc w:val="both"/>
      </w:pPr>
      <w:r>
        <w:t>Потребитель</w:t>
      </w:r>
      <w:r w:rsidRPr="00707A90">
        <w:rPr>
          <w:spacing w:val="-7"/>
        </w:rPr>
        <w:t xml:space="preserve"> </w:t>
      </w:r>
      <w:r>
        <w:t>ознакомлен</w:t>
      </w:r>
      <w:r w:rsidRPr="00707A90">
        <w:rPr>
          <w:spacing w:val="-7"/>
        </w:rPr>
        <w:t xml:space="preserve"> </w:t>
      </w:r>
      <w:r>
        <w:t>с</w:t>
      </w:r>
      <w:r w:rsidRPr="00707A90">
        <w:rPr>
          <w:spacing w:val="-4"/>
        </w:rPr>
        <w:t xml:space="preserve"> </w:t>
      </w:r>
      <w:r>
        <w:t>Политикой</w:t>
      </w:r>
      <w:r w:rsidRPr="00707A90">
        <w:rPr>
          <w:spacing w:val="-6"/>
        </w:rPr>
        <w:t xml:space="preserve"> </w:t>
      </w:r>
      <w:r>
        <w:t>обработки</w:t>
      </w:r>
      <w:r w:rsidRPr="00707A90">
        <w:rPr>
          <w:spacing w:val="-6"/>
        </w:rPr>
        <w:t xml:space="preserve"> </w:t>
      </w:r>
      <w:r>
        <w:t>персональных</w:t>
      </w:r>
      <w:r w:rsidRPr="00707A90">
        <w:rPr>
          <w:spacing w:val="-5"/>
        </w:rPr>
        <w:t xml:space="preserve"> </w:t>
      </w:r>
      <w:r>
        <w:t>данных,</w:t>
      </w:r>
      <w:r w:rsidRPr="00707A90">
        <w:rPr>
          <w:spacing w:val="-4"/>
        </w:rPr>
        <w:t xml:space="preserve"> </w:t>
      </w:r>
      <w:r>
        <w:t>размещённой</w:t>
      </w:r>
      <w:r w:rsidRPr="00707A90">
        <w:rPr>
          <w:spacing w:val="-3"/>
        </w:rPr>
        <w:t xml:space="preserve"> </w:t>
      </w:r>
      <w:r>
        <w:t>на</w:t>
      </w:r>
      <w:r w:rsidRPr="00707A90">
        <w:rPr>
          <w:spacing w:val="-3"/>
        </w:rPr>
        <w:t xml:space="preserve"> </w:t>
      </w:r>
      <w:r>
        <w:t>официальном</w:t>
      </w:r>
      <w:r w:rsidRPr="00707A90">
        <w:rPr>
          <w:spacing w:val="-48"/>
        </w:rPr>
        <w:t xml:space="preserve"> </w:t>
      </w:r>
      <w:r>
        <w:t>сайте ресурсоснабжающей</w:t>
      </w:r>
      <w:r w:rsidRPr="00707A90">
        <w:rPr>
          <w:spacing w:val="1"/>
        </w:rPr>
        <w:t xml:space="preserve"> </w:t>
      </w:r>
      <w:r>
        <w:t>организации</w:t>
      </w:r>
      <w:r w:rsidRPr="00707A90">
        <w:rPr>
          <w:color w:val="0000FF"/>
          <w:spacing w:val="2"/>
        </w:rPr>
        <w:t xml:space="preserve"> </w:t>
      </w:r>
      <w:hyperlink r:id="rId8" w:tgtFrame="_blank" w:history="1">
        <w:r w:rsidR="00707A90" w:rsidRPr="004F232F">
          <w:rPr>
            <w:rStyle w:val="a5"/>
            <w:rFonts w:ascii="Verdana" w:hAnsi="Verdana"/>
            <w:sz w:val="24"/>
            <w:szCs w:val="24"/>
          </w:rPr>
          <w:t>теплоцентраль.рус</w:t>
        </w:r>
      </w:hyperlink>
    </w:p>
    <w:p w:rsidR="00707A90" w:rsidRDefault="00707A90" w:rsidP="00BC5223">
      <w:pPr>
        <w:pStyle w:val="a4"/>
        <w:numPr>
          <w:ilvl w:val="0"/>
          <w:numId w:val="1"/>
        </w:numPr>
        <w:tabs>
          <w:tab w:val="left" w:pos="471"/>
        </w:tabs>
        <w:spacing w:before="119"/>
        <w:ind w:right="102"/>
        <w:jc w:val="both"/>
        <w:sectPr w:rsidR="00707A90">
          <w:pgSz w:w="11910" w:h="16840"/>
          <w:pgMar w:top="660" w:right="460" w:bottom="1080" w:left="1020" w:header="0" w:footer="888" w:gutter="0"/>
          <w:cols w:space="720"/>
        </w:sectPr>
      </w:pPr>
    </w:p>
    <w:p w:rsidR="00A256D1" w:rsidRDefault="00CB66D7">
      <w:pPr>
        <w:pStyle w:val="1"/>
        <w:numPr>
          <w:ilvl w:val="0"/>
          <w:numId w:val="2"/>
        </w:numPr>
        <w:tabs>
          <w:tab w:val="left" w:pos="4299"/>
        </w:tabs>
        <w:spacing w:before="35"/>
        <w:ind w:left="4298" w:hanging="233"/>
        <w:jc w:val="left"/>
      </w:pPr>
      <w:r>
        <w:lastRenderedPageBreak/>
        <w:pict>
          <v:line id="_x0000_s1032" style="position:absolute;left:0;text-align:left;z-index:-15845376;mso-position-horizontal-relative:page;mso-position-vertical-relative:page" from="62.4pt,656.3pt" to="193.8pt,656.3pt" strokeweight=".35369mm">
            <w10:wrap anchorx="page" anchory="page"/>
          </v:line>
        </w:pict>
      </w:r>
      <w:r w:rsidR="00131D1C">
        <w:t>Заключительные</w:t>
      </w:r>
      <w:r w:rsidR="00131D1C">
        <w:rPr>
          <w:spacing w:val="-6"/>
        </w:rPr>
        <w:t xml:space="preserve"> </w:t>
      </w:r>
      <w:r w:rsidR="00131D1C">
        <w:t>положения</w:t>
      </w:r>
    </w:p>
    <w:p w:rsidR="00A256D1" w:rsidRDefault="00131D1C">
      <w:pPr>
        <w:pStyle w:val="a4"/>
        <w:numPr>
          <w:ilvl w:val="0"/>
          <w:numId w:val="1"/>
        </w:numPr>
        <w:tabs>
          <w:tab w:val="left" w:pos="471"/>
        </w:tabs>
        <w:ind w:right="109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-4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256D1" w:rsidRDefault="00A256D1">
      <w:pPr>
        <w:pStyle w:val="a3"/>
        <w:spacing w:before="0"/>
        <w:ind w:left="0"/>
        <w:jc w:val="left"/>
      </w:pPr>
    </w:p>
    <w:p w:rsidR="00A256D1" w:rsidRDefault="00A256D1">
      <w:pPr>
        <w:pStyle w:val="a3"/>
        <w:spacing w:before="8"/>
        <w:ind w:left="0"/>
        <w:jc w:val="left"/>
        <w:rPr>
          <w:sz w:val="31"/>
        </w:rPr>
      </w:pPr>
    </w:p>
    <w:p w:rsidR="00A256D1" w:rsidRPr="0040662B" w:rsidRDefault="00131D1C">
      <w:pPr>
        <w:pStyle w:val="1"/>
        <w:rPr>
          <w:sz w:val="24"/>
          <w:szCs w:val="24"/>
        </w:rPr>
      </w:pPr>
      <w:r w:rsidRPr="0040662B">
        <w:rPr>
          <w:spacing w:val="-7"/>
          <w:sz w:val="24"/>
          <w:szCs w:val="24"/>
        </w:rPr>
        <w:t xml:space="preserve">Ресурсоснабжающая </w:t>
      </w:r>
      <w:r w:rsidRPr="0040662B">
        <w:rPr>
          <w:spacing w:val="-6"/>
          <w:sz w:val="24"/>
          <w:szCs w:val="24"/>
        </w:rPr>
        <w:t>организация:</w:t>
      </w:r>
    </w:p>
    <w:p w:rsidR="00A256D1" w:rsidRPr="0040662B" w:rsidRDefault="00131D1C">
      <w:pPr>
        <w:spacing w:before="1"/>
        <w:ind w:left="113"/>
        <w:rPr>
          <w:b/>
          <w:sz w:val="24"/>
          <w:szCs w:val="24"/>
        </w:rPr>
      </w:pPr>
      <w:r w:rsidRPr="0040662B">
        <w:rPr>
          <w:b/>
          <w:sz w:val="24"/>
          <w:szCs w:val="24"/>
        </w:rPr>
        <w:t>ООО</w:t>
      </w:r>
      <w:r w:rsidRPr="0040662B">
        <w:rPr>
          <w:b/>
          <w:spacing w:val="-6"/>
          <w:sz w:val="24"/>
          <w:szCs w:val="24"/>
        </w:rPr>
        <w:t xml:space="preserve"> </w:t>
      </w:r>
      <w:r w:rsidRPr="0040662B">
        <w:rPr>
          <w:b/>
          <w:sz w:val="24"/>
          <w:szCs w:val="24"/>
        </w:rPr>
        <w:t>«</w:t>
      </w:r>
      <w:r w:rsidR="00707A90" w:rsidRPr="0040662B">
        <w:rPr>
          <w:b/>
          <w:sz w:val="24"/>
          <w:szCs w:val="24"/>
        </w:rPr>
        <w:t>Теплоцентраль</w:t>
      </w:r>
      <w:r w:rsidRPr="0040662B">
        <w:rPr>
          <w:b/>
          <w:sz w:val="24"/>
          <w:szCs w:val="24"/>
        </w:rPr>
        <w:t>»</w:t>
      </w:r>
    </w:p>
    <w:p w:rsidR="0040662B" w:rsidRPr="0040662B" w:rsidRDefault="00131D1C" w:rsidP="0040662B">
      <w:pPr>
        <w:spacing w:line="276" w:lineRule="auto"/>
        <w:ind w:left="660" w:hanging="588"/>
        <w:jc w:val="both"/>
        <w:rPr>
          <w:sz w:val="24"/>
          <w:szCs w:val="24"/>
        </w:rPr>
      </w:pPr>
      <w:r w:rsidRPr="0040662B">
        <w:rPr>
          <w:sz w:val="24"/>
          <w:szCs w:val="24"/>
        </w:rPr>
        <w:t xml:space="preserve">Юридический адрес: </w:t>
      </w:r>
      <w:r w:rsidR="0040662B" w:rsidRPr="0040662B">
        <w:rPr>
          <w:sz w:val="24"/>
          <w:szCs w:val="24"/>
        </w:rPr>
        <w:t>115193, г. Москва,</w:t>
      </w:r>
      <w:r w:rsidR="0040662B" w:rsidRPr="0040662B">
        <w:rPr>
          <w:sz w:val="24"/>
          <w:szCs w:val="24"/>
        </w:rPr>
        <w:t xml:space="preserve"> </w:t>
      </w:r>
      <w:r w:rsidR="0040662B" w:rsidRPr="0040662B">
        <w:rPr>
          <w:sz w:val="24"/>
          <w:szCs w:val="24"/>
        </w:rPr>
        <w:t>ул.6-я Кожуховская, д.26, 4 этаж, помещение10.</w:t>
      </w:r>
    </w:p>
    <w:p w:rsidR="00A256D1" w:rsidRPr="0040662B" w:rsidRDefault="00131D1C" w:rsidP="0040662B">
      <w:pPr>
        <w:spacing w:line="276" w:lineRule="auto"/>
        <w:ind w:left="660" w:hanging="588"/>
        <w:jc w:val="both"/>
        <w:rPr>
          <w:sz w:val="24"/>
          <w:szCs w:val="24"/>
        </w:rPr>
      </w:pPr>
      <w:r w:rsidRPr="0040662B">
        <w:rPr>
          <w:sz w:val="24"/>
          <w:szCs w:val="24"/>
        </w:rPr>
        <w:t>Почтовый</w:t>
      </w:r>
      <w:r w:rsidRPr="0040662B">
        <w:rPr>
          <w:spacing w:val="-3"/>
          <w:sz w:val="24"/>
          <w:szCs w:val="24"/>
        </w:rPr>
        <w:t xml:space="preserve"> </w:t>
      </w:r>
      <w:r w:rsidRPr="0040662B">
        <w:rPr>
          <w:sz w:val="24"/>
          <w:szCs w:val="24"/>
        </w:rPr>
        <w:t>адрес:</w:t>
      </w:r>
      <w:r w:rsidRPr="0040662B">
        <w:rPr>
          <w:spacing w:val="-1"/>
          <w:sz w:val="24"/>
          <w:szCs w:val="24"/>
        </w:rPr>
        <w:t xml:space="preserve"> </w:t>
      </w:r>
      <w:r w:rsidRPr="0040662B">
        <w:rPr>
          <w:sz w:val="24"/>
          <w:szCs w:val="24"/>
        </w:rPr>
        <w:t>141108</w:t>
      </w:r>
      <w:r w:rsidRPr="0040662B">
        <w:rPr>
          <w:spacing w:val="-2"/>
          <w:sz w:val="24"/>
          <w:szCs w:val="24"/>
        </w:rPr>
        <w:t xml:space="preserve"> </w:t>
      </w:r>
      <w:r w:rsidRPr="0040662B">
        <w:rPr>
          <w:sz w:val="24"/>
          <w:szCs w:val="24"/>
        </w:rPr>
        <w:t>Московская</w:t>
      </w:r>
      <w:r w:rsidRPr="0040662B">
        <w:rPr>
          <w:spacing w:val="-2"/>
          <w:sz w:val="24"/>
          <w:szCs w:val="24"/>
        </w:rPr>
        <w:t xml:space="preserve"> </w:t>
      </w:r>
      <w:r w:rsidRPr="0040662B">
        <w:rPr>
          <w:sz w:val="24"/>
          <w:szCs w:val="24"/>
        </w:rPr>
        <w:t>область,</w:t>
      </w:r>
      <w:r w:rsidRPr="0040662B">
        <w:rPr>
          <w:spacing w:val="-3"/>
          <w:sz w:val="24"/>
          <w:szCs w:val="24"/>
        </w:rPr>
        <w:t xml:space="preserve"> </w:t>
      </w:r>
      <w:r w:rsidRPr="0040662B">
        <w:rPr>
          <w:sz w:val="24"/>
          <w:szCs w:val="24"/>
        </w:rPr>
        <w:t>г.</w:t>
      </w:r>
      <w:r w:rsidRPr="0040662B">
        <w:rPr>
          <w:spacing w:val="-1"/>
          <w:sz w:val="24"/>
          <w:szCs w:val="24"/>
        </w:rPr>
        <w:t xml:space="preserve"> </w:t>
      </w:r>
      <w:r w:rsidRPr="0040662B">
        <w:rPr>
          <w:sz w:val="24"/>
          <w:szCs w:val="24"/>
        </w:rPr>
        <w:t>Щелково, ул. Иванова,</w:t>
      </w:r>
      <w:r w:rsidRPr="0040662B">
        <w:rPr>
          <w:spacing w:val="-1"/>
          <w:sz w:val="24"/>
          <w:szCs w:val="24"/>
        </w:rPr>
        <w:t xml:space="preserve"> </w:t>
      </w:r>
      <w:r w:rsidRPr="0040662B">
        <w:rPr>
          <w:sz w:val="24"/>
          <w:szCs w:val="24"/>
        </w:rPr>
        <w:t>д.</w:t>
      </w:r>
      <w:r w:rsidRPr="0040662B">
        <w:rPr>
          <w:spacing w:val="-3"/>
          <w:sz w:val="24"/>
          <w:szCs w:val="24"/>
        </w:rPr>
        <w:t xml:space="preserve"> </w:t>
      </w:r>
      <w:r w:rsidRPr="0040662B">
        <w:rPr>
          <w:sz w:val="24"/>
          <w:szCs w:val="24"/>
        </w:rPr>
        <w:t>2.,</w:t>
      </w:r>
      <w:r w:rsidRPr="0040662B">
        <w:rPr>
          <w:spacing w:val="-3"/>
          <w:sz w:val="24"/>
          <w:szCs w:val="24"/>
        </w:rPr>
        <w:t xml:space="preserve"> </w:t>
      </w:r>
      <w:r w:rsidRPr="0040662B">
        <w:rPr>
          <w:sz w:val="24"/>
          <w:szCs w:val="24"/>
        </w:rPr>
        <w:t>стр.</w:t>
      </w:r>
      <w:r w:rsidRPr="0040662B">
        <w:rPr>
          <w:spacing w:val="-3"/>
          <w:sz w:val="24"/>
          <w:szCs w:val="24"/>
        </w:rPr>
        <w:t xml:space="preserve"> </w:t>
      </w:r>
      <w:r w:rsidRPr="0040662B">
        <w:rPr>
          <w:sz w:val="24"/>
          <w:szCs w:val="24"/>
        </w:rPr>
        <w:t>3</w:t>
      </w:r>
    </w:p>
    <w:p w:rsidR="0040662B" w:rsidRPr="0040662B" w:rsidRDefault="0040662B" w:rsidP="0040662B">
      <w:pPr>
        <w:spacing w:line="276" w:lineRule="auto"/>
        <w:ind w:left="660" w:hanging="588"/>
        <w:jc w:val="both"/>
        <w:rPr>
          <w:sz w:val="24"/>
          <w:szCs w:val="24"/>
        </w:rPr>
      </w:pPr>
      <w:r w:rsidRPr="0040662B">
        <w:rPr>
          <w:sz w:val="24"/>
          <w:szCs w:val="24"/>
        </w:rPr>
        <w:t xml:space="preserve">Тел./факс: приемная 8(495)727-94-74,  </w:t>
      </w:r>
    </w:p>
    <w:p w:rsidR="0040662B" w:rsidRPr="0040662B" w:rsidRDefault="0040662B" w:rsidP="0040662B">
      <w:pPr>
        <w:spacing w:line="276" w:lineRule="auto"/>
        <w:ind w:left="72"/>
        <w:jc w:val="both"/>
        <w:rPr>
          <w:sz w:val="24"/>
          <w:szCs w:val="24"/>
        </w:rPr>
      </w:pPr>
      <w:r w:rsidRPr="0040662B">
        <w:rPr>
          <w:sz w:val="24"/>
          <w:szCs w:val="24"/>
        </w:rPr>
        <w:t xml:space="preserve">Абон. отдел 8(495)727-94-74, доб.2314. </w:t>
      </w:r>
    </w:p>
    <w:p w:rsidR="0040662B" w:rsidRPr="0040662B" w:rsidRDefault="0040662B" w:rsidP="0040662B">
      <w:pPr>
        <w:spacing w:line="276" w:lineRule="auto"/>
        <w:ind w:left="72"/>
        <w:jc w:val="both"/>
        <w:rPr>
          <w:sz w:val="24"/>
          <w:szCs w:val="24"/>
          <w:lang w:val="en-US"/>
        </w:rPr>
      </w:pPr>
      <w:r w:rsidRPr="0040662B">
        <w:rPr>
          <w:sz w:val="24"/>
          <w:szCs w:val="24"/>
        </w:rPr>
        <w:t>АДС</w:t>
      </w:r>
      <w:r w:rsidRPr="0040662B">
        <w:rPr>
          <w:sz w:val="24"/>
          <w:szCs w:val="24"/>
          <w:lang w:val="en-US"/>
        </w:rPr>
        <w:t xml:space="preserve"> 8(496)566-19-05, 566-44-03, 566-61-00</w:t>
      </w:r>
    </w:p>
    <w:p w:rsidR="0040662B" w:rsidRPr="0040662B" w:rsidRDefault="0040662B" w:rsidP="0040662B">
      <w:pPr>
        <w:spacing w:line="276" w:lineRule="auto"/>
        <w:ind w:left="660" w:hanging="588"/>
        <w:jc w:val="both"/>
        <w:rPr>
          <w:sz w:val="24"/>
          <w:szCs w:val="24"/>
        </w:rPr>
      </w:pPr>
      <w:r w:rsidRPr="0040662B">
        <w:rPr>
          <w:sz w:val="24"/>
          <w:szCs w:val="24"/>
        </w:rPr>
        <w:t xml:space="preserve">ОКПО  01301034    ОКВЭД 40.30 </w:t>
      </w:r>
    </w:p>
    <w:p w:rsidR="0040662B" w:rsidRPr="0040662B" w:rsidRDefault="0040662B" w:rsidP="0040662B">
      <w:pPr>
        <w:keepNext/>
        <w:spacing w:line="276" w:lineRule="auto"/>
        <w:ind w:hanging="588"/>
        <w:jc w:val="both"/>
        <w:outlineLvl w:val="0"/>
        <w:rPr>
          <w:bCs/>
          <w:kern w:val="32"/>
          <w:sz w:val="24"/>
          <w:szCs w:val="24"/>
        </w:rPr>
      </w:pPr>
      <w:r w:rsidRPr="0040662B">
        <w:rPr>
          <w:b/>
          <w:bCs/>
          <w:kern w:val="32"/>
          <w:sz w:val="24"/>
          <w:szCs w:val="24"/>
        </w:rPr>
        <w:t xml:space="preserve">           </w:t>
      </w:r>
      <w:r w:rsidRPr="0040662B">
        <w:rPr>
          <w:bCs/>
          <w:kern w:val="32"/>
          <w:sz w:val="24"/>
          <w:szCs w:val="24"/>
        </w:rPr>
        <w:t>ИНН 7723437701    КПП 772301001</w:t>
      </w:r>
    </w:p>
    <w:p w:rsidR="0040662B" w:rsidRPr="0040662B" w:rsidRDefault="0040662B" w:rsidP="0040662B">
      <w:pPr>
        <w:spacing w:line="276" w:lineRule="auto"/>
        <w:ind w:left="72"/>
        <w:jc w:val="both"/>
        <w:rPr>
          <w:sz w:val="24"/>
          <w:szCs w:val="24"/>
        </w:rPr>
      </w:pPr>
      <w:r w:rsidRPr="0040662B">
        <w:rPr>
          <w:sz w:val="24"/>
          <w:szCs w:val="24"/>
        </w:rPr>
        <w:t xml:space="preserve">р/с 40702810640000025976 </w:t>
      </w:r>
    </w:p>
    <w:p w:rsidR="0040662B" w:rsidRPr="0040662B" w:rsidRDefault="0040662B" w:rsidP="0040662B">
      <w:pPr>
        <w:spacing w:line="276" w:lineRule="auto"/>
        <w:ind w:left="72"/>
        <w:jc w:val="both"/>
        <w:rPr>
          <w:sz w:val="24"/>
          <w:szCs w:val="24"/>
        </w:rPr>
      </w:pPr>
      <w:r w:rsidRPr="0040662B">
        <w:rPr>
          <w:sz w:val="24"/>
          <w:szCs w:val="24"/>
        </w:rPr>
        <w:t>в Сбербанк (ПАО)        г. Москва</w:t>
      </w:r>
    </w:p>
    <w:p w:rsidR="0040662B" w:rsidRPr="0040662B" w:rsidRDefault="0040662B" w:rsidP="0040662B">
      <w:pPr>
        <w:spacing w:line="276" w:lineRule="auto"/>
        <w:ind w:left="660" w:hanging="588"/>
        <w:jc w:val="both"/>
        <w:rPr>
          <w:sz w:val="24"/>
          <w:szCs w:val="24"/>
        </w:rPr>
      </w:pPr>
      <w:r w:rsidRPr="0040662B">
        <w:rPr>
          <w:sz w:val="24"/>
          <w:szCs w:val="24"/>
        </w:rPr>
        <w:t>к/с 30101810400000000225,  БИК 044525225</w:t>
      </w:r>
    </w:p>
    <w:p w:rsidR="0040662B" w:rsidRDefault="0040662B" w:rsidP="0040662B">
      <w:pPr>
        <w:pStyle w:val="a3"/>
        <w:spacing w:before="0"/>
        <w:ind w:left="113" w:right="649"/>
        <w:jc w:val="left"/>
      </w:pPr>
      <w:r>
        <w:t xml:space="preserve">Официальный сайт: </w:t>
      </w:r>
      <w:hyperlink r:id="rId9" w:history="1">
        <w:r w:rsidRPr="0063744A">
          <w:rPr>
            <w:rStyle w:val="a5"/>
            <w:rFonts w:ascii="Arial" w:hAnsi="Arial" w:cs="Arial"/>
            <w:shd w:val="clear" w:color="auto" w:fill="FFFFFF"/>
          </w:rPr>
          <w:t>http://теплоцентраль.рус/</w:t>
        </w:r>
      </w:hyperlink>
    </w:p>
    <w:p w:rsidR="00A256D1" w:rsidRPr="0040662B" w:rsidRDefault="00131D1C" w:rsidP="0040662B">
      <w:pPr>
        <w:pStyle w:val="a3"/>
        <w:spacing w:before="0"/>
        <w:ind w:left="113" w:right="7077"/>
        <w:jc w:val="left"/>
        <w:rPr>
          <w:lang w:val="en-US"/>
        </w:rPr>
      </w:pPr>
      <w:r w:rsidRPr="0040662B">
        <w:rPr>
          <w:lang w:val="en-US"/>
        </w:rPr>
        <w:t xml:space="preserve">e-mail: </w:t>
      </w:r>
      <w:hyperlink r:id="rId10" w:history="1">
        <w:r w:rsidR="0040662B" w:rsidRPr="0040662B">
          <w:rPr>
            <w:color w:val="0000FF"/>
            <w:sz w:val="24"/>
            <w:szCs w:val="24"/>
            <w:lang w:val="en-US"/>
          </w:rPr>
          <w:t>teploczentral@yandex.ru</w:t>
        </w:r>
      </w:hyperlink>
    </w:p>
    <w:p w:rsidR="00A256D1" w:rsidRPr="00A078C0" w:rsidRDefault="00A078C0">
      <w:pPr>
        <w:spacing w:before="120"/>
        <w:ind w:left="113"/>
        <w:rPr>
          <w:b/>
          <w:lang w:val="en-US"/>
        </w:rPr>
      </w:pPr>
      <w:r>
        <w:rPr>
          <w:b/>
        </w:rPr>
        <w:t>Д</w:t>
      </w:r>
      <w:r w:rsidR="00131D1C">
        <w:rPr>
          <w:b/>
        </w:rPr>
        <w:t>иректор</w:t>
      </w:r>
    </w:p>
    <w:p w:rsidR="00707A90" w:rsidRDefault="00131D1C">
      <w:pPr>
        <w:tabs>
          <w:tab w:val="left" w:pos="6706"/>
        </w:tabs>
        <w:spacing w:before="1"/>
        <w:ind w:left="113" w:right="1813"/>
        <w:rPr>
          <w:b/>
        </w:rPr>
      </w:pPr>
      <w:r>
        <w:rPr>
          <w:b/>
        </w:rPr>
        <w:t>ООО</w:t>
      </w:r>
      <w:r>
        <w:rPr>
          <w:b/>
          <w:spacing w:val="-4"/>
        </w:rPr>
        <w:t xml:space="preserve"> </w:t>
      </w:r>
      <w:r>
        <w:rPr>
          <w:b/>
        </w:rPr>
        <w:t>«Тепло</w:t>
      </w:r>
      <w:r w:rsidR="00707A90">
        <w:rPr>
          <w:b/>
        </w:rPr>
        <w:t>централь</w:t>
      </w:r>
      <w:r>
        <w:rPr>
          <w:b/>
        </w:rPr>
        <w:t>»</w:t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/А.В. </w:t>
      </w:r>
      <w:r w:rsidR="00707A90">
        <w:rPr>
          <w:b/>
        </w:rPr>
        <w:t>Борисов</w:t>
      </w:r>
    </w:p>
    <w:p w:rsidR="00A256D1" w:rsidRDefault="00131D1C">
      <w:pPr>
        <w:tabs>
          <w:tab w:val="left" w:pos="6706"/>
        </w:tabs>
        <w:spacing w:before="1"/>
        <w:ind w:left="113" w:right="1813"/>
        <w:rPr>
          <w:b/>
        </w:rPr>
      </w:pPr>
      <w:r>
        <w:rPr>
          <w:b/>
        </w:rPr>
        <w:t>МП</w:t>
      </w:r>
    </w:p>
    <w:p w:rsidR="00A256D1" w:rsidRDefault="00A256D1">
      <w:pPr>
        <w:pStyle w:val="a3"/>
        <w:spacing w:before="0"/>
        <w:ind w:left="0"/>
        <w:jc w:val="left"/>
        <w:rPr>
          <w:b/>
          <w:sz w:val="20"/>
        </w:rPr>
      </w:pPr>
    </w:p>
    <w:p w:rsidR="00A256D1" w:rsidRDefault="00A256D1">
      <w:pPr>
        <w:pStyle w:val="a3"/>
        <w:spacing w:before="0"/>
        <w:ind w:left="0"/>
        <w:jc w:val="left"/>
        <w:rPr>
          <w:b/>
          <w:sz w:val="20"/>
        </w:rPr>
      </w:pPr>
    </w:p>
    <w:p w:rsidR="00A256D1" w:rsidRDefault="00A256D1">
      <w:pPr>
        <w:pStyle w:val="a3"/>
        <w:spacing w:before="0"/>
        <w:ind w:left="0"/>
        <w:jc w:val="left"/>
        <w:rPr>
          <w:b/>
          <w:sz w:val="20"/>
        </w:rPr>
      </w:pPr>
    </w:p>
    <w:p w:rsidR="00A256D1" w:rsidRDefault="00A256D1">
      <w:pPr>
        <w:pStyle w:val="a3"/>
        <w:spacing w:before="0"/>
        <w:ind w:left="0"/>
        <w:jc w:val="left"/>
        <w:rPr>
          <w:b/>
          <w:sz w:val="20"/>
        </w:rPr>
      </w:pPr>
    </w:p>
    <w:p w:rsidR="00A256D1" w:rsidRDefault="00A256D1">
      <w:pPr>
        <w:pStyle w:val="a3"/>
        <w:spacing w:before="10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A256D1">
        <w:trPr>
          <w:trHeight w:val="537"/>
        </w:trPr>
        <w:tc>
          <w:tcPr>
            <w:tcW w:w="9763" w:type="dxa"/>
          </w:tcPr>
          <w:p w:rsidR="00A256D1" w:rsidRDefault="00131D1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</w:tr>
      <w:tr w:rsidR="00A256D1">
        <w:trPr>
          <w:trHeight w:val="2419"/>
        </w:trPr>
        <w:tc>
          <w:tcPr>
            <w:tcW w:w="9763" w:type="dxa"/>
          </w:tcPr>
          <w:p w:rsidR="00A256D1" w:rsidRDefault="00A256D1">
            <w:pPr>
              <w:pStyle w:val="TableParagraph"/>
              <w:spacing w:before="8" w:after="1"/>
              <w:ind w:left="0"/>
              <w:rPr>
                <w:b/>
                <w:sz w:val="19"/>
              </w:rPr>
            </w:pPr>
          </w:p>
          <w:p w:rsidR="00A256D1" w:rsidRDefault="00CB66D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30" style="width:175.35pt;height:.75pt;mso-position-horizontal-relative:char;mso-position-vertical-relative:line" coordsize="3507,15">
                  <v:line id="_x0000_s1031" style="position:absolute" from="0,7" to="3506,7" strokeweight=".25292mm"/>
                  <w10:wrap type="none"/>
                  <w10:anchorlock/>
                </v:group>
              </w:pict>
            </w:r>
          </w:p>
          <w:p w:rsidR="00A256D1" w:rsidRDefault="00131D1C">
            <w:pPr>
              <w:pStyle w:val="TableParagraph"/>
              <w:spacing w:before="7"/>
            </w:pPr>
            <w:r>
              <w:t>Адрес:</w:t>
            </w:r>
          </w:p>
          <w:p w:rsidR="00A256D1" w:rsidRDefault="00A256D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256D1" w:rsidRDefault="00CB66D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28" style="width:454.4pt;height:.75pt;mso-position-horizontal-relative:char;mso-position-vertical-relative:line" coordsize="9088,15">
                  <v:line id="_x0000_s1029" style="position:absolute" from="0,7" to="9087,7" strokeweight=".25292mm"/>
                  <w10:wrap type="none"/>
                  <w10:anchorlock/>
                </v:group>
              </w:pict>
            </w:r>
          </w:p>
          <w:p w:rsidR="00A256D1" w:rsidRDefault="00A256D1">
            <w:pPr>
              <w:pStyle w:val="TableParagraph"/>
              <w:spacing w:before="7"/>
              <w:ind w:left="0"/>
              <w:rPr>
                <w:b/>
              </w:rPr>
            </w:pPr>
          </w:p>
          <w:p w:rsidR="00A256D1" w:rsidRDefault="00131D1C">
            <w:pPr>
              <w:pStyle w:val="TableParagraph"/>
            </w:pPr>
            <w:r>
              <w:t>Паспорт:</w:t>
            </w:r>
          </w:p>
          <w:p w:rsidR="00A256D1" w:rsidRDefault="00A256D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256D1" w:rsidRDefault="00CB66D7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6" style="width:449pt;height:.75pt;mso-position-horizontal-relative:char;mso-position-vertical-relative:line" coordsize="8980,15">
                  <v:line id="_x0000_s1027" style="position:absolute" from="0,7" to="8979,7" strokeweight=".25292mm"/>
                  <w10:wrap type="none"/>
                  <w10:anchorlock/>
                </v:group>
              </w:pict>
            </w:r>
          </w:p>
          <w:p w:rsidR="00A256D1" w:rsidRDefault="00131D1C">
            <w:pPr>
              <w:pStyle w:val="TableParagraph"/>
              <w:spacing w:before="7"/>
            </w:pPr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регистрации:</w:t>
            </w:r>
          </w:p>
          <w:p w:rsidR="00A256D1" w:rsidRDefault="00131D1C">
            <w:pPr>
              <w:pStyle w:val="TableParagraph"/>
              <w:tabs>
                <w:tab w:val="left" w:pos="9089"/>
              </w:tabs>
              <w:spacing w:before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  <w:p w:rsidR="00A256D1" w:rsidRDefault="00131D1C">
            <w:pPr>
              <w:pStyle w:val="TableParagraph"/>
              <w:tabs>
                <w:tab w:val="left" w:pos="4196"/>
              </w:tabs>
              <w:spacing w:line="249" w:lineRule="exact"/>
              <w:rPr>
                <w:rFonts w:ascii="Times New Roman" w:hAnsi="Times New Roman"/>
              </w:rPr>
            </w:pPr>
            <w:r>
              <w:t xml:space="preserve">Телефон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A256D1">
        <w:trPr>
          <w:trHeight w:val="1072"/>
        </w:trPr>
        <w:tc>
          <w:tcPr>
            <w:tcW w:w="9763" w:type="dxa"/>
          </w:tcPr>
          <w:p w:rsidR="00A256D1" w:rsidRDefault="00131D1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Потребитель</w:t>
            </w:r>
          </w:p>
        </w:tc>
      </w:tr>
    </w:tbl>
    <w:p w:rsidR="00131D1C" w:rsidRDefault="00131D1C"/>
    <w:sectPr w:rsidR="00131D1C">
      <w:pgSz w:w="11910" w:h="16840"/>
      <w:pgMar w:top="1460" w:right="460" w:bottom="1080" w:left="1020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6D7" w:rsidRDefault="00CB66D7">
      <w:r>
        <w:separator/>
      </w:r>
    </w:p>
  </w:endnote>
  <w:endnote w:type="continuationSeparator" w:id="0">
    <w:p w:rsidR="00CB66D7" w:rsidRDefault="00CB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D1" w:rsidRDefault="00CB66D7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7.95pt;margin-top:786.5pt;width:67.6pt;height:14.05pt;z-index:-251658752;mso-position-horizontal-relative:page;mso-position-vertical-relative:page" filled="f" stroked="f">
          <v:textbox inset="0,0,0,0">
            <w:txbxContent>
              <w:p w:rsidR="00A256D1" w:rsidRDefault="00131D1C">
                <w:pPr>
                  <w:spacing w:before="2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78C0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6D7" w:rsidRDefault="00CB66D7">
      <w:r>
        <w:separator/>
      </w:r>
    </w:p>
  </w:footnote>
  <w:footnote w:type="continuationSeparator" w:id="0">
    <w:p w:rsidR="00CB66D7" w:rsidRDefault="00CB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043D"/>
    <w:multiLevelType w:val="hybridMultilevel"/>
    <w:tmpl w:val="84B45738"/>
    <w:lvl w:ilvl="0" w:tplc="817E51DC">
      <w:start w:val="1"/>
      <w:numFmt w:val="decimal"/>
      <w:lvlText w:val="%1."/>
      <w:lvlJc w:val="left"/>
      <w:pPr>
        <w:ind w:left="470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292842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2ECA652A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74CADBA8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B5068F8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5B3A3EC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72EA3B2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9586C95C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826830C6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1B02428"/>
    <w:multiLevelType w:val="hybridMultilevel"/>
    <w:tmpl w:val="A5645826"/>
    <w:lvl w:ilvl="0" w:tplc="0F80FFEE">
      <w:start w:val="1"/>
      <w:numFmt w:val="upperRoman"/>
      <w:lvlText w:val="%1."/>
      <w:lvlJc w:val="left"/>
      <w:pPr>
        <w:ind w:left="4762" w:hanging="16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FBC8AFE2">
      <w:numFmt w:val="bullet"/>
      <w:lvlText w:val="•"/>
      <w:lvlJc w:val="left"/>
      <w:pPr>
        <w:ind w:left="5326" w:hanging="168"/>
      </w:pPr>
      <w:rPr>
        <w:rFonts w:hint="default"/>
        <w:lang w:val="ru-RU" w:eastAsia="en-US" w:bidi="ar-SA"/>
      </w:rPr>
    </w:lvl>
    <w:lvl w:ilvl="2" w:tplc="1C2652C8">
      <w:numFmt w:val="bullet"/>
      <w:lvlText w:val="•"/>
      <w:lvlJc w:val="left"/>
      <w:pPr>
        <w:ind w:left="5893" w:hanging="168"/>
      </w:pPr>
      <w:rPr>
        <w:rFonts w:hint="default"/>
        <w:lang w:val="ru-RU" w:eastAsia="en-US" w:bidi="ar-SA"/>
      </w:rPr>
    </w:lvl>
    <w:lvl w:ilvl="3" w:tplc="342C05C8">
      <w:numFmt w:val="bullet"/>
      <w:lvlText w:val="•"/>
      <w:lvlJc w:val="left"/>
      <w:pPr>
        <w:ind w:left="6459" w:hanging="168"/>
      </w:pPr>
      <w:rPr>
        <w:rFonts w:hint="default"/>
        <w:lang w:val="ru-RU" w:eastAsia="en-US" w:bidi="ar-SA"/>
      </w:rPr>
    </w:lvl>
    <w:lvl w:ilvl="4" w:tplc="15ACE32A">
      <w:numFmt w:val="bullet"/>
      <w:lvlText w:val="•"/>
      <w:lvlJc w:val="left"/>
      <w:pPr>
        <w:ind w:left="7026" w:hanging="168"/>
      </w:pPr>
      <w:rPr>
        <w:rFonts w:hint="default"/>
        <w:lang w:val="ru-RU" w:eastAsia="en-US" w:bidi="ar-SA"/>
      </w:rPr>
    </w:lvl>
    <w:lvl w:ilvl="5" w:tplc="4F1A27B2">
      <w:numFmt w:val="bullet"/>
      <w:lvlText w:val="•"/>
      <w:lvlJc w:val="left"/>
      <w:pPr>
        <w:ind w:left="7593" w:hanging="168"/>
      </w:pPr>
      <w:rPr>
        <w:rFonts w:hint="default"/>
        <w:lang w:val="ru-RU" w:eastAsia="en-US" w:bidi="ar-SA"/>
      </w:rPr>
    </w:lvl>
    <w:lvl w:ilvl="6" w:tplc="2C4256DA">
      <w:numFmt w:val="bullet"/>
      <w:lvlText w:val="•"/>
      <w:lvlJc w:val="left"/>
      <w:pPr>
        <w:ind w:left="8159" w:hanging="168"/>
      </w:pPr>
      <w:rPr>
        <w:rFonts w:hint="default"/>
        <w:lang w:val="ru-RU" w:eastAsia="en-US" w:bidi="ar-SA"/>
      </w:rPr>
    </w:lvl>
    <w:lvl w:ilvl="7" w:tplc="436E3502">
      <w:numFmt w:val="bullet"/>
      <w:lvlText w:val="•"/>
      <w:lvlJc w:val="left"/>
      <w:pPr>
        <w:ind w:left="8726" w:hanging="168"/>
      </w:pPr>
      <w:rPr>
        <w:rFonts w:hint="default"/>
        <w:lang w:val="ru-RU" w:eastAsia="en-US" w:bidi="ar-SA"/>
      </w:rPr>
    </w:lvl>
    <w:lvl w:ilvl="8" w:tplc="EBC81346">
      <w:numFmt w:val="bullet"/>
      <w:lvlText w:val="•"/>
      <w:lvlJc w:val="left"/>
      <w:pPr>
        <w:ind w:left="9293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56D1"/>
    <w:rsid w:val="00131D1C"/>
    <w:rsid w:val="0040662B"/>
    <w:rsid w:val="004F232F"/>
    <w:rsid w:val="00707A90"/>
    <w:rsid w:val="00A078C0"/>
    <w:rsid w:val="00A256D1"/>
    <w:rsid w:val="00AC702C"/>
    <w:rsid w:val="00C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C86BED"/>
  <w15:docId w15:val="{8625DDE5-E4AB-4342-8758-3433FE9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470"/>
      <w:jc w:val="both"/>
    </w:pPr>
  </w:style>
  <w:style w:type="paragraph" w:styleId="a4">
    <w:name w:val="List Paragraph"/>
    <w:basedOn w:val="a"/>
    <w:uiPriority w:val="1"/>
    <w:qFormat/>
    <w:pPr>
      <w:spacing w:before="121"/>
      <w:ind w:left="470" w:hanging="35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707A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7A9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2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elcovo.ru/away/aHR0cDovL9GC0LXQv9C70L7RhtC10L3RgtGA0LDQu9GMLtGA0YPRgQ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ploczentra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0;&#1077;&#1087;&#1083;&#1086;&#1094;&#1077;&#1085;&#1090;&#1088;&#1072;&#1083;&#1100;.&#1088;&#1091;&#1089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№_______________</vt:lpstr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№_______________</dc:title>
  <dc:creator>sbt_orp_vspec0</dc:creator>
  <cp:lastModifiedBy>Анашкина Марина Михайловна</cp:lastModifiedBy>
  <cp:revision>6</cp:revision>
  <cp:lastPrinted>2022-06-29T05:35:00Z</cp:lastPrinted>
  <dcterms:created xsi:type="dcterms:W3CDTF">2022-06-28T14:01:00Z</dcterms:created>
  <dcterms:modified xsi:type="dcterms:W3CDTF">2022-06-29T05:38:00Z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2022-06-28T00:00:00Z</vt:filetime>
  </property>
</Properties>
</file>